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B2425" w:rsidRDefault="00120B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00000002" w14:textId="77777777" w:rsidR="00AB2425" w:rsidRDefault="00AB24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00000003" w14:textId="77777777" w:rsidR="00AB2425" w:rsidRDefault="00120B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AB2425" w14:paraId="4BFD49EF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00000004" w14:textId="77777777" w:rsidR="00AB2425" w:rsidRDefault="00120BCD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AB2425" w14:paraId="4F0A41A5" w14:textId="77777777">
        <w:trPr>
          <w:jc w:val="center"/>
        </w:trPr>
        <w:tc>
          <w:tcPr>
            <w:tcW w:w="2838" w:type="dxa"/>
            <w:vAlign w:val="center"/>
          </w:tcPr>
          <w:p w14:paraId="00000008" w14:textId="77777777" w:rsidR="00AB2425" w:rsidRDefault="00120BCD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Name: Lynn White</w:t>
            </w:r>
          </w:p>
          <w:p w14:paraId="00000009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000000A" w14:textId="77777777" w:rsidR="00AB2425" w:rsidRDefault="00120BC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Grade: 5</w:t>
            </w:r>
          </w:p>
        </w:tc>
        <w:tc>
          <w:tcPr>
            <w:tcW w:w="2055" w:type="dxa"/>
          </w:tcPr>
          <w:p w14:paraId="0000000B" w14:textId="77777777" w:rsidR="00AB2425" w:rsidRDefault="00120BCD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Subject: US History</w:t>
            </w:r>
          </w:p>
        </w:tc>
        <w:tc>
          <w:tcPr>
            <w:tcW w:w="3795" w:type="dxa"/>
          </w:tcPr>
          <w:p w14:paraId="0000000C" w14:textId="77777777" w:rsidR="00AB2425" w:rsidRDefault="00120BCD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Location: Bridger, MT</w:t>
            </w:r>
          </w:p>
        </w:tc>
      </w:tr>
      <w:tr w:rsidR="00AB2425" w14:paraId="57853F64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0000000D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 </w:t>
            </w:r>
          </w:p>
          <w:p w14:paraId="0000000E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0000000F" w14:textId="77777777" w:rsidR="00AB2425" w:rsidRDefault="00120BC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SWBAT understand how political, religious, and economic ideas and interests brought about the Revolution- Protests by the Colonists including acts of violence toward the British </w:t>
            </w:r>
          </w:p>
          <w:p w14:paraId="00000010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11" w14:textId="77777777" w:rsidR="00AB2425" w:rsidRDefault="00120BC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Prior to this lesson students will have learned about the Intolerable Acts a</w:t>
            </w:r>
            <w:r>
              <w:rPr>
                <w:rFonts w:ascii="Arial" w:eastAsia="Arial" w:hAnsi="Arial" w:cs="Arial"/>
                <w:sz w:val="20"/>
                <w:szCs w:val="20"/>
              </w:rPr>
              <w:t>nd the various methods of protest by the Colonists.</w:t>
            </w:r>
          </w:p>
        </w:tc>
      </w:tr>
      <w:tr w:rsidR="00AB2425" w14:paraId="2DDDC11C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5" w14:textId="77777777" w:rsidR="00AB2425" w:rsidRDefault="00120BCD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14:paraId="00000016" w14:textId="77777777" w:rsidR="00AB2425" w:rsidRDefault="00120B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will be the first time my students have used the QFT, so I will start by teaching them the difference between open and closed questions. </w:t>
            </w:r>
          </w:p>
          <w:p w14:paraId="00000017" w14:textId="77777777" w:rsidR="00AB2425" w:rsidRDefault="00120B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Next I will explain the QFT to the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students  and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show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for all of us to practice the QFT including my  </w:t>
            </w:r>
            <w:r>
              <w:rPr>
                <w:rFonts w:ascii="Arial" w:eastAsia="Arial" w:hAnsi="Arial" w:cs="Arial"/>
                <w:sz w:val="20"/>
                <w:szCs w:val="20"/>
              </w:rPr>
              <w:t>role as the  facilitator.</w:t>
            </w:r>
          </w:p>
          <w:p w14:paraId="00000018" w14:textId="77777777" w:rsidR="00AB2425" w:rsidRDefault="00120B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 small groups the students will choose a scribe and then start asking questions. I will have instructed the scribes to write down all questions exactly as they are asked. </w:t>
            </w:r>
          </w:p>
          <w:p w14:paraId="00000019" w14:textId="77777777" w:rsidR="00AB2425" w:rsidRDefault="00120B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Categorization for this first time will be only open 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closed ended questions to keep the focus on the questioning technique. Students will then change open ended questions to close ended and closed ended to open ended. </w:t>
            </w:r>
          </w:p>
          <w:p w14:paraId="0000001A" w14:textId="77777777" w:rsidR="00AB2425" w:rsidRDefault="00120B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Next students will prioritize the questions.</w:t>
            </w:r>
          </w:p>
        </w:tc>
      </w:tr>
      <w:tr w:rsidR="00AB2425" w14:paraId="2F462A96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E" w14:textId="77777777" w:rsidR="00AB2425" w:rsidRDefault="00120BCD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Next Steps (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i.e.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how student questions will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0000001F" w14:textId="77777777" w:rsidR="00AB2425" w:rsidRDefault="00120BCD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After students have categorized and prioritized the questions, I will have them research the answers to their questions in small groups and create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multiple choice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question to put on a Quizizz for summative evaluation at the end of the unit.</w:t>
            </w:r>
          </w:p>
          <w:p w14:paraId="00000020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21" w14:textId="77777777" w:rsidR="00AB2425" w:rsidRDefault="00120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After the research, we will have a class discussion to reflect on what they learned through this process.</w:t>
            </w:r>
          </w:p>
        </w:tc>
      </w:tr>
      <w:tr w:rsidR="00AB2425" w14:paraId="31DC870C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00000025" w14:textId="77777777" w:rsidR="00AB2425" w:rsidRDefault="00120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Must include at least one primary source from loc.gov. Whenever possible, please embed the image/primary source here AND include the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00000026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7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8" w14:textId="77777777" w:rsidR="00AB2425" w:rsidRDefault="00120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noProof/>
                <w:sz w:val="20"/>
                <w:szCs w:val="20"/>
              </w:rPr>
              <w:lastRenderedPageBreak/>
              <w:drawing>
                <wp:inline distT="114300" distB="114300" distL="114300" distR="114300">
                  <wp:extent cx="3171825" cy="43688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436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0000029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A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B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C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D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E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F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0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1" w14:textId="77777777" w:rsidR="00AB2425" w:rsidRDefault="00120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https://www.loc.gov/item/2006691558/</w:t>
            </w:r>
          </w:p>
          <w:p w14:paraId="00000032" w14:textId="77777777" w:rsidR="00AB2425" w:rsidRDefault="00AB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50" w:type="dxa"/>
            <w:gridSpan w:val="2"/>
          </w:tcPr>
          <w:p w14:paraId="00000034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it.</w:t>
            </w:r>
          </w:p>
          <w:p w14:paraId="00000035" w14:textId="77777777" w:rsidR="00AB2425" w:rsidRDefault="00AB2425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6" w14:textId="77777777" w:rsidR="00AB2425" w:rsidRDefault="00AB2425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7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I chose this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because I have used it before I knew about the QFT. I wanted to see if after implementing the QF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 using this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the process would lead to deeper understanding for the students.</w:t>
            </w:r>
          </w:p>
          <w:p w14:paraId="00000038" w14:textId="77777777" w:rsidR="00AB2425" w:rsidRDefault="00AB2425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9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graphic poster led down a rabbit hole of tar and feathering and whether it killed people, how difficult it was to get the tar off, how often this </w:t>
            </w:r>
            <w:proofErr w:type="gramStart"/>
            <w:r>
              <w:rPr>
                <w:rFonts w:ascii="Arial" w:eastAsia="Arial" w:hAnsi="Arial" w:cs="Arial"/>
                <w:i/>
                <w:sz w:val="20"/>
                <w:szCs w:val="20"/>
              </w:rPr>
              <w:t>particular method</w:t>
            </w:r>
            <w:proofErr w:type="gram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of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torture was used and for what offenses?  All interesting questions, but I looked up the answers to all the questions instead of allowing them the opportunity to develop their questioning skills. Using the QFT will lead to better learning opportunities for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them.</w:t>
            </w:r>
          </w:p>
          <w:p w14:paraId="0000003A" w14:textId="77777777" w:rsidR="00AB2425" w:rsidRDefault="00AB2425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  <w:tr w:rsidR="00AB2425" w14:paraId="7435A6EE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0000003C" w14:textId="77777777" w:rsidR="00AB2425" w:rsidRDefault="00120BC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or categorization, prioritization, or reflection instructions that you are planning. </w:t>
            </w:r>
          </w:p>
          <w:p w14:paraId="0000003D" w14:textId="77777777" w:rsidR="00AB2425" w:rsidRDefault="00120BCD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</w:p>
          <w:p w14:paraId="0000003E" w14:textId="77777777" w:rsidR="00AB2425" w:rsidRDefault="00120BCD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</w:p>
          <w:p w14:paraId="0000003F" w14:textId="77777777" w:rsidR="00AB2425" w:rsidRDefault="00120BCD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</w:p>
          <w:p w14:paraId="00000040" w14:textId="77777777" w:rsidR="00AB2425" w:rsidRDefault="00120BCD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00000041" w14:textId="77777777" w:rsidR="00AB2425" w:rsidRDefault="00120BCD">
            <w:pPr>
              <w:spacing w:line="480" w:lineRule="auto"/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Because this is the first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time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I am using the QFT, I won’t adapt any of the categorization or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priortization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instructions just to simplify the process. </w:t>
            </w:r>
          </w:p>
          <w:p w14:paraId="00000042" w14:textId="77777777" w:rsidR="00AB2425" w:rsidRDefault="00AB2425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0000046" w14:textId="77777777" w:rsidR="00AB2425" w:rsidRDefault="00120BCD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</w:t>
      </w:r>
      <w:r>
        <w:rPr>
          <w:rFonts w:ascii="Arial" w:eastAsia="Arial" w:hAnsi="Arial" w:cs="Arial"/>
          <w:sz w:val="20"/>
          <w:szCs w:val="20"/>
        </w:rPr>
        <w:lastRenderedPageBreak/>
        <w:t>in the TPS Teachers Network Question</w:t>
      </w:r>
      <w:r>
        <w:rPr>
          <w:rFonts w:ascii="Arial" w:eastAsia="Arial" w:hAnsi="Arial" w:cs="Arial"/>
          <w:sz w:val="20"/>
          <w:szCs w:val="20"/>
        </w:rPr>
        <w:t xml:space="preserve"> Formulation Technique for Primary Source Learning group </w:t>
      </w:r>
      <w:hyperlink r:id="rId8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</w:t>
      </w:r>
      <w:r>
        <w:rPr>
          <w:rFonts w:ascii="Arial" w:eastAsia="Arial" w:hAnsi="Arial" w:cs="Arial"/>
          <w:sz w:val="20"/>
          <w:szCs w:val="20"/>
        </w:rPr>
        <w:t>g some of the information below in addition to your plan above:</w:t>
      </w:r>
    </w:p>
    <w:p w14:paraId="00000047" w14:textId="77777777" w:rsidR="00AB2425" w:rsidRDefault="00AB2425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AB2425" w14:paraId="4951F4EB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00000048" w14:textId="77777777" w:rsidR="00AB2425" w:rsidRDefault="00120BC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AB2425" w14:paraId="682DA9F8" w14:textId="77777777">
        <w:trPr>
          <w:trHeight w:val="276"/>
          <w:jc w:val="center"/>
        </w:trPr>
        <w:tc>
          <w:tcPr>
            <w:tcW w:w="11059" w:type="dxa"/>
          </w:tcPr>
          <w:p w14:paraId="0000004C" w14:textId="77777777" w:rsidR="00AB2425" w:rsidRDefault="00120BC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0000004D" w14:textId="77777777" w:rsidR="00AB2425" w:rsidRDefault="00AB2425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4E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B2425" w14:paraId="3ADE7DB0" w14:textId="77777777">
        <w:trPr>
          <w:trHeight w:val="276"/>
          <w:jc w:val="center"/>
        </w:trPr>
        <w:tc>
          <w:tcPr>
            <w:tcW w:w="11059" w:type="dxa"/>
          </w:tcPr>
          <w:p w14:paraId="00000052" w14:textId="77777777" w:rsidR="00AB2425" w:rsidRDefault="00120BC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00000053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54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B2425" w14:paraId="0488A6AD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00000058" w14:textId="77777777" w:rsidR="00AB2425" w:rsidRDefault="00120BC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AB2425" w14:paraId="096EF73E" w14:textId="77777777">
        <w:trPr>
          <w:jc w:val="center"/>
        </w:trPr>
        <w:tc>
          <w:tcPr>
            <w:tcW w:w="11059" w:type="dxa"/>
          </w:tcPr>
          <w:p w14:paraId="0000005C" w14:textId="77777777" w:rsidR="00AB2425" w:rsidRDefault="00120BCD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0000005D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5E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B2425" w14:paraId="010FC870" w14:textId="77777777">
        <w:trPr>
          <w:jc w:val="center"/>
        </w:trPr>
        <w:tc>
          <w:tcPr>
            <w:tcW w:w="11059" w:type="dxa"/>
          </w:tcPr>
          <w:p w14:paraId="00000062" w14:textId="77777777" w:rsidR="00AB2425" w:rsidRDefault="00120BC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00000063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64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B2425" w14:paraId="55892C08" w14:textId="77777777">
        <w:trPr>
          <w:jc w:val="center"/>
        </w:trPr>
        <w:tc>
          <w:tcPr>
            <w:tcW w:w="11059" w:type="dxa"/>
          </w:tcPr>
          <w:p w14:paraId="00000068" w14:textId="77777777" w:rsidR="00AB2425" w:rsidRDefault="00120BC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00000069" w14:textId="77777777" w:rsidR="00AB2425" w:rsidRDefault="00AB242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6A" w14:textId="77777777" w:rsidR="00AB2425" w:rsidRDefault="00AB24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6E" w14:textId="77777777" w:rsidR="00AB2425" w:rsidRDefault="00AB2425">
      <w:pPr>
        <w:rPr>
          <w:rFonts w:ascii="Arial" w:eastAsia="Arial" w:hAnsi="Arial" w:cs="Arial"/>
          <w:sz w:val="20"/>
          <w:szCs w:val="20"/>
        </w:rPr>
      </w:pPr>
    </w:p>
    <w:p w14:paraId="0000006F" w14:textId="77777777" w:rsidR="00AB2425" w:rsidRDefault="00AB2425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AB2425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84DA" w14:textId="77777777" w:rsidR="00120BCD" w:rsidRDefault="00120BCD">
      <w:pPr>
        <w:spacing w:after="0" w:line="240" w:lineRule="auto"/>
      </w:pPr>
      <w:r>
        <w:separator/>
      </w:r>
    </w:p>
  </w:endnote>
  <w:endnote w:type="continuationSeparator" w:id="0">
    <w:p w14:paraId="318285BF" w14:textId="77777777" w:rsidR="00120BCD" w:rsidRDefault="0012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3" w14:textId="5D11C52C" w:rsidR="00AB2425" w:rsidRDefault="00120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0D7CB1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E205" w14:textId="77777777" w:rsidR="00120BCD" w:rsidRDefault="00120BCD">
      <w:pPr>
        <w:spacing w:after="0" w:line="240" w:lineRule="auto"/>
      </w:pPr>
      <w:r>
        <w:separator/>
      </w:r>
    </w:p>
  </w:footnote>
  <w:footnote w:type="continuationSeparator" w:id="0">
    <w:p w14:paraId="5D28D22D" w14:textId="77777777" w:rsidR="00120BCD" w:rsidRDefault="0012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1" w14:textId="77777777" w:rsidR="00AB2425" w:rsidRDefault="00120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72" w14:textId="77777777" w:rsidR="00AB2425" w:rsidRDefault="00AB24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0" w14:textId="77777777" w:rsidR="00AB2425" w:rsidRDefault="00120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022"/>
    <w:multiLevelType w:val="multilevel"/>
    <w:tmpl w:val="43C2B8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A16D51"/>
    <w:multiLevelType w:val="multilevel"/>
    <w:tmpl w:val="2AAC666E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0964DEB"/>
    <w:multiLevelType w:val="multilevel"/>
    <w:tmpl w:val="08B08A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425"/>
    <w:rsid w:val="000D7CB1"/>
    <w:rsid w:val="00120BCD"/>
    <w:rsid w:val="00AB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5C2174-BC8E-4D2E-A569-031580DB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Lynn White</cp:lastModifiedBy>
  <cp:revision>2</cp:revision>
  <dcterms:created xsi:type="dcterms:W3CDTF">2021-08-02T00:35:00Z</dcterms:created>
  <dcterms:modified xsi:type="dcterms:W3CDTF">2021-08-02T00:35:00Z</dcterms:modified>
</cp:coreProperties>
</file>