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body>
    <w:p w:rsidR="000C2029" w:rsidRDefault="00227B01" w14:paraId="2F224D61" w14:textId="77777777">
      <w:pPr>
        <w:widowControl w:val="0"/>
        <w:pBdr>
          <w:top w:val="nil"/>
          <w:left w:val="nil"/>
          <w:bottom w:val="nil"/>
          <w:right w:val="nil"/>
          <w:between w:val="nil"/>
        </w:pBdr>
        <w:spacing w:after="0" w:line="276" w:lineRule="auto"/>
        <w:jc w:val="center"/>
        <w:rPr>
          <w:rFonts w:ascii="Arial" w:hAnsi="Arial" w:eastAsia="Arial" w:cs="Arial"/>
        </w:rPr>
      </w:pPr>
      <w:r>
        <w:rPr>
          <w:rFonts w:ascii="Arial" w:hAnsi="Arial" w:eastAsia="Arial" w:cs="Arial"/>
        </w:rPr>
        <w:t>QFT-Primary Source Lesson Plan Template*</w:t>
      </w:r>
    </w:p>
    <w:p w:rsidR="000C2029" w:rsidRDefault="000C2029" w14:paraId="51FF52C9" w14:textId="77777777">
      <w:pPr>
        <w:widowControl w:val="0"/>
        <w:pBdr>
          <w:top w:val="nil"/>
          <w:left w:val="nil"/>
          <w:bottom w:val="nil"/>
          <w:right w:val="nil"/>
          <w:between w:val="nil"/>
        </w:pBdr>
        <w:spacing w:after="0" w:line="276" w:lineRule="auto"/>
        <w:jc w:val="center"/>
        <w:rPr>
          <w:rFonts w:ascii="Arial" w:hAnsi="Arial" w:eastAsia="Arial" w:cs="Arial"/>
        </w:rPr>
      </w:pPr>
    </w:p>
    <w:p w:rsidR="000C2029" w:rsidRDefault="00227B01" w14:paraId="4B17CCF9" w14:textId="3E818790">
      <w:pPr>
        <w:widowControl w:val="0"/>
        <w:pBdr>
          <w:top w:val="nil"/>
          <w:left w:val="nil"/>
          <w:bottom w:val="nil"/>
          <w:right w:val="nil"/>
          <w:between w:val="nil"/>
        </w:pBdr>
        <w:spacing w:after="0" w:line="276" w:lineRule="auto"/>
        <w:rPr>
          <w:rFonts w:ascii="Arial" w:hAnsi="Arial" w:eastAsia="Arial" w:cs="Arial"/>
        </w:rPr>
      </w:pPr>
      <w:r>
        <w:rPr>
          <w:rFonts w:ascii="Arial" w:hAnsi="Arial" w:eastAsia="Arial" w:cs="Arial"/>
          <w:i/>
        </w:rPr>
        <w:t>*Feel free to edit, adapt, or amend this template as is most helpful to you</w:t>
      </w:r>
      <w:r>
        <w:rPr>
          <w:rFonts w:ascii="Arial" w:hAnsi="Arial" w:eastAsia="Arial" w:cs="Arial"/>
        </w:rPr>
        <w:t>.</w:t>
      </w:r>
      <w:r w:rsidR="0003522E">
        <w:rPr>
          <w:rFonts w:ascii="Arial" w:hAnsi="Arial" w:eastAsia="Arial" w:cs="Arial"/>
        </w:rPr>
        <w:t xml:space="preserve"> </w:t>
      </w:r>
    </w:p>
    <w:tbl>
      <w:tblPr>
        <w:tblStyle w:val="2"/>
        <w:tblW w:w="110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838"/>
        <w:gridCol w:w="2370"/>
        <w:gridCol w:w="2055"/>
        <w:gridCol w:w="3795"/>
      </w:tblGrid>
      <w:tr w:rsidR="000C2029" w:rsidTr="40931F8A" w14:paraId="2B9ECED9" w14:textId="77777777">
        <w:trPr>
          <w:trHeight w:val="350"/>
          <w:jc w:val="center"/>
        </w:trPr>
        <w:tc>
          <w:tcPr>
            <w:tcW w:w="11058" w:type="dxa"/>
            <w:gridSpan w:val="4"/>
            <w:shd w:val="clear" w:color="auto" w:fill="59C4C7"/>
            <w:tcMar/>
            <w:vAlign w:val="center"/>
          </w:tcPr>
          <w:p w:rsidR="000C2029" w:rsidRDefault="00227B01" w14:paraId="6B1F5222" w14:textId="77777777">
            <w:pPr>
              <w:rPr>
                <w:rFonts w:ascii="Arial" w:hAnsi="Arial" w:eastAsia="Arial" w:cs="Arial"/>
                <w:b/>
                <w:color w:val="FFFFFF"/>
                <w:sz w:val="20"/>
                <w:szCs w:val="20"/>
              </w:rPr>
            </w:pPr>
            <w:bookmarkStart w:name="_heading=h.gjdgxs" w:colFirst="0" w:colLast="0" w:id="0"/>
            <w:bookmarkEnd w:id="0"/>
            <w:r>
              <w:rPr>
                <w:rFonts w:ascii="Arial" w:hAnsi="Arial" w:eastAsia="Arial" w:cs="Arial"/>
                <w:b/>
                <w:color w:val="FFFFFF"/>
                <w:sz w:val="20"/>
                <w:szCs w:val="20"/>
              </w:rPr>
              <w:t>LESSON OVERVIEW</w:t>
            </w:r>
          </w:p>
        </w:tc>
      </w:tr>
      <w:tr w:rsidR="000C2029" w:rsidTr="40931F8A" w14:paraId="6FDF1F7D" w14:textId="77777777">
        <w:trPr>
          <w:jc w:val="center"/>
        </w:trPr>
        <w:tc>
          <w:tcPr>
            <w:tcW w:w="2838" w:type="dxa"/>
            <w:tcMar/>
            <w:vAlign w:val="center"/>
          </w:tcPr>
          <w:p w:rsidR="000C2029" w:rsidRDefault="00227B01" w14:paraId="06723546" w14:textId="77777777">
            <w:pPr>
              <w:rPr>
                <w:rFonts w:ascii="Arial" w:hAnsi="Arial" w:eastAsia="Arial" w:cs="Arial"/>
                <w:b/>
                <w:color w:val="000000"/>
                <w:sz w:val="20"/>
                <w:szCs w:val="20"/>
              </w:rPr>
            </w:pPr>
            <w:r>
              <w:rPr>
                <w:rFonts w:ascii="Arial" w:hAnsi="Arial" w:eastAsia="Arial" w:cs="Arial"/>
                <w:b/>
                <w:color w:val="000000"/>
                <w:sz w:val="20"/>
                <w:szCs w:val="20"/>
              </w:rPr>
              <w:t xml:space="preserve">Name: </w:t>
            </w:r>
          </w:p>
          <w:p w:rsidR="000C2029" w:rsidRDefault="003E0027" w14:paraId="66727B1F" w14:textId="7A1BBFBF">
            <w:pPr>
              <w:rPr>
                <w:rFonts w:ascii="Arial" w:hAnsi="Arial" w:eastAsia="Arial" w:cs="Arial"/>
                <w:b/>
                <w:sz w:val="20"/>
                <w:szCs w:val="20"/>
              </w:rPr>
            </w:pPr>
            <w:r>
              <w:rPr>
                <w:rFonts w:ascii="Arial" w:hAnsi="Arial" w:eastAsia="Arial" w:cs="Arial"/>
                <w:b/>
                <w:sz w:val="20"/>
                <w:szCs w:val="20"/>
              </w:rPr>
              <w:t>Julie Zollo Barra</w:t>
            </w:r>
          </w:p>
        </w:tc>
        <w:tc>
          <w:tcPr>
            <w:tcW w:w="2370" w:type="dxa"/>
            <w:tcMar/>
          </w:tcPr>
          <w:p w:rsidR="000C2029" w:rsidRDefault="00227B01" w14:paraId="50EA330C" w14:textId="2EAC6650">
            <w:pPr>
              <w:rPr>
                <w:rFonts w:ascii="Arial" w:hAnsi="Arial" w:eastAsia="Arial" w:cs="Arial"/>
                <w:color w:val="000000"/>
                <w:sz w:val="20"/>
                <w:szCs w:val="20"/>
              </w:rPr>
            </w:pPr>
            <w:r>
              <w:rPr>
                <w:rFonts w:ascii="Arial" w:hAnsi="Arial" w:eastAsia="Arial" w:cs="Arial"/>
                <w:b/>
                <w:color w:val="000000"/>
                <w:sz w:val="20"/>
                <w:szCs w:val="20"/>
              </w:rPr>
              <w:t>Grade:</w:t>
            </w:r>
            <w:r w:rsidR="003E0027">
              <w:rPr>
                <w:rFonts w:ascii="Arial" w:hAnsi="Arial" w:eastAsia="Arial" w:cs="Arial"/>
                <w:b/>
                <w:color w:val="000000"/>
                <w:sz w:val="20"/>
                <w:szCs w:val="20"/>
              </w:rPr>
              <w:t xml:space="preserve"> 7th</w:t>
            </w:r>
            <w:r>
              <w:rPr>
                <w:rFonts w:ascii="Arial" w:hAnsi="Arial" w:eastAsia="Arial" w:cs="Arial"/>
                <w:b/>
                <w:color w:val="000000"/>
                <w:sz w:val="20"/>
                <w:szCs w:val="20"/>
              </w:rPr>
              <w:t xml:space="preserve"> </w:t>
            </w:r>
            <w:r w:rsidR="003E0027">
              <w:rPr>
                <w:rFonts w:ascii="Arial" w:hAnsi="Arial" w:eastAsia="Arial" w:cs="Arial"/>
                <w:b/>
                <w:color w:val="000000"/>
                <w:sz w:val="20"/>
                <w:szCs w:val="20"/>
              </w:rPr>
              <w:t>Research</w:t>
            </w:r>
          </w:p>
        </w:tc>
        <w:tc>
          <w:tcPr>
            <w:tcW w:w="2055" w:type="dxa"/>
            <w:tcMar/>
          </w:tcPr>
          <w:p w:rsidR="000C2029" w:rsidRDefault="00227B01" w14:paraId="43B52495" w14:textId="3A30CE27">
            <w:pPr>
              <w:rPr>
                <w:rFonts w:ascii="Arial" w:hAnsi="Arial" w:eastAsia="Arial" w:cs="Arial"/>
                <w:b/>
                <w:color w:val="000000"/>
                <w:sz w:val="20"/>
                <w:szCs w:val="20"/>
              </w:rPr>
            </w:pPr>
            <w:r>
              <w:rPr>
                <w:rFonts w:ascii="Arial" w:hAnsi="Arial" w:eastAsia="Arial" w:cs="Arial"/>
                <w:b/>
                <w:color w:val="000000"/>
                <w:sz w:val="20"/>
                <w:szCs w:val="20"/>
              </w:rPr>
              <w:t xml:space="preserve">Subject: </w:t>
            </w:r>
            <w:r w:rsidR="003E0027">
              <w:rPr>
                <w:rFonts w:ascii="Arial" w:hAnsi="Arial" w:eastAsia="Arial" w:cs="Arial"/>
                <w:b/>
                <w:color w:val="000000"/>
                <w:sz w:val="20"/>
                <w:szCs w:val="20"/>
              </w:rPr>
              <w:t>Triangle Shirtwaist Factory Fire of 1911</w:t>
            </w:r>
          </w:p>
        </w:tc>
        <w:tc>
          <w:tcPr>
            <w:tcW w:w="3795" w:type="dxa"/>
            <w:tcMar/>
          </w:tcPr>
          <w:p w:rsidR="000C2029" w:rsidRDefault="00227B01" w14:paraId="17493E13" w14:textId="59FC013D">
            <w:pPr>
              <w:rPr>
                <w:rFonts w:ascii="Arial" w:hAnsi="Arial" w:eastAsia="Arial" w:cs="Arial"/>
                <w:b/>
                <w:color w:val="000000"/>
                <w:sz w:val="20"/>
                <w:szCs w:val="20"/>
              </w:rPr>
            </w:pPr>
            <w:r>
              <w:rPr>
                <w:rFonts w:ascii="Arial" w:hAnsi="Arial" w:eastAsia="Arial" w:cs="Arial"/>
                <w:b/>
                <w:color w:val="000000"/>
                <w:sz w:val="20"/>
                <w:szCs w:val="20"/>
              </w:rPr>
              <w:t xml:space="preserve">Location: </w:t>
            </w:r>
            <w:r w:rsidR="003E0027">
              <w:rPr>
                <w:rFonts w:ascii="Arial" w:hAnsi="Arial" w:eastAsia="Arial" w:cs="Arial"/>
                <w:b/>
                <w:color w:val="000000"/>
                <w:sz w:val="20"/>
                <w:szCs w:val="20"/>
              </w:rPr>
              <w:t>Osceola County School for The Arts, Kissimmee, Florida</w:t>
            </w:r>
          </w:p>
        </w:tc>
      </w:tr>
      <w:tr w:rsidR="000C2029" w:rsidTr="40931F8A" w14:paraId="608141A2" w14:textId="77777777">
        <w:trPr>
          <w:jc w:val="center"/>
        </w:trPr>
        <w:tc>
          <w:tcPr>
            <w:tcW w:w="11058" w:type="dxa"/>
            <w:gridSpan w:val="4"/>
            <w:tcMar/>
            <w:vAlign w:val="center"/>
          </w:tcPr>
          <w:p w:rsidR="000C2029" w:rsidP="40931F8A" w:rsidRDefault="00227B01" w14:paraId="5DC7EE47" w14:textId="5EAA3225">
            <w:pPr>
              <w:rPr>
                <w:rFonts w:ascii="Arial" w:hAnsi="Arial" w:eastAsia="Arial" w:cs="Arial"/>
                <w:i w:val="1"/>
                <w:iCs w:val="1"/>
                <w:sz w:val="20"/>
                <w:szCs w:val="20"/>
              </w:rPr>
            </w:pPr>
            <w:r w:rsidRPr="40931F8A" w:rsidR="00227B01">
              <w:rPr>
                <w:rFonts w:ascii="Arial" w:hAnsi="Arial" w:eastAsia="Arial" w:cs="Arial"/>
                <w:b w:val="1"/>
                <w:bCs w:val="1"/>
                <w:color w:val="000000" w:themeColor="text1" w:themeTint="FF" w:themeShade="FF"/>
                <w:sz w:val="20"/>
                <w:szCs w:val="20"/>
              </w:rPr>
              <w:t>Context &amp; Purpose</w:t>
            </w:r>
            <w:r w:rsidRPr="40931F8A" w:rsidR="2B5D6474">
              <w:rPr>
                <w:rFonts w:ascii="Arial" w:hAnsi="Arial" w:eastAsia="Arial" w:cs="Arial"/>
                <w:b w:val="1"/>
                <w:bCs w:val="1"/>
                <w:color w:val="000000" w:themeColor="text1" w:themeTint="FF" w:themeShade="FF"/>
                <w:sz w:val="20"/>
                <w:szCs w:val="20"/>
              </w:rPr>
              <w:t>: Share</w:t>
            </w:r>
            <w:r w:rsidRPr="40931F8A" w:rsidR="00227B01">
              <w:rPr>
                <w:rFonts w:ascii="Arial" w:hAnsi="Arial" w:eastAsia="Arial" w:cs="Arial"/>
                <w:i w:val="1"/>
                <w:iCs w:val="1"/>
                <w:sz w:val="20"/>
                <w:szCs w:val="20"/>
              </w:rPr>
              <w:t xml:space="preserve"> your content/topic and/or teaching and learning objectives for this lesson and where (beginning, middle, end) in the unit or learning cycle this lesson falls.</w:t>
            </w:r>
          </w:p>
          <w:p w:rsidR="000C2029" w:rsidRDefault="00227B01" w14:paraId="5A0CFAF9" w14:textId="36B4F9CA">
            <w:pPr>
              <w:rPr>
                <w:rFonts w:ascii="Arial" w:hAnsi="Arial" w:eastAsia="Arial" w:cs="Arial"/>
                <w:i/>
                <w:sz w:val="20"/>
                <w:szCs w:val="20"/>
              </w:rPr>
            </w:pPr>
            <w:r>
              <w:rPr>
                <w:rFonts w:ascii="Arial" w:hAnsi="Arial" w:eastAsia="Arial" w:cs="Arial"/>
                <w:i/>
                <w:sz w:val="20"/>
                <w:szCs w:val="20"/>
              </w:rPr>
              <w:t xml:space="preserve"> </w:t>
            </w:r>
          </w:p>
          <w:p w:rsidR="003E0027" w:rsidP="40931F8A" w:rsidRDefault="003E0027" w14:paraId="1467C243" w14:textId="0EC5FE3C">
            <w:pPr>
              <w:rPr>
                <w:rFonts w:ascii="Arial" w:hAnsi="Arial" w:eastAsia="Arial" w:cs="Arial"/>
                <w:i w:val="1"/>
                <w:iCs w:val="1"/>
                <w:sz w:val="20"/>
                <w:szCs w:val="20"/>
              </w:rPr>
            </w:pPr>
            <w:r w:rsidRPr="40931F8A" w:rsidR="003E0027">
              <w:rPr>
                <w:rFonts w:ascii="Arial" w:hAnsi="Arial" w:eastAsia="Arial" w:cs="Arial"/>
                <w:i w:val="1"/>
                <w:iCs w:val="1"/>
                <w:sz w:val="20"/>
                <w:szCs w:val="20"/>
              </w:rPr>
              <w:t xml:space="preserve">In this lesson students will learn about the Triangle Shirtwaist Factory Fire of 1911and explore how the civil rights violations of the victims changed the laws </w:t>
            </w:r>
            <w:r w:rsidRPr="40931F8A" w:rsidR="186A1ED8">
              <w:rPr>
                <w:rFonts w:ascii="Arial" w:hAnsi="Arial" w:eastAsia="Arial" w:cs="Arial"/>
                <w:i w:val="1"/>
                <w:iCs w:val="1"/>
                <w:sz w:val="20"/>
                <w:szCs w:val="20"/>
              </w:rPr>
              <w:t>regarding</w:t>
            </w:r>
            <w:r w:rsidRPr="40931F8A" w:rsidR="003E0027">
              <w:rPr>
                <w:rFonts w:ascii="Arial" w:hAnsi="Arial" w:eastAsia="Arial" w:cs="Arial"/>
                <w:i w:val="1"/>
                <w:iCs w:val="1"/>
                <w:sz w:val="20"/>
                <w:szCs w:val="20"/>
              </w:rPr>
              <w:t xml:space="preserve"> workplace safety.</w:t>
            </w:r>
          </w:p>
          <w:p w:rsidR="003E0027" w:rsidRDefault="003E0027" w14:paraId="3125537A" w14:textId="77777777">
            <w:pPr>
              <w:rPr>
                <w:rFonts w:ascii="Arial" w:hAnsi="Arial" w:eastAsia="Arial" w:cs="Arial"/>
                <w:i/>
                <w:sz w:val="20"/>
                <w:szCs w:val="20"/>
              </w:rPr>
            </w:pPr>
          </w:p>
          <w:p w:rsidR="003E0027" w:rsidP="40931F8A" w:rsidRDefault="003E0027" w14:paraId="5578115D" w14:textId="49AD1BE4">
            <w:pPr>
              <w:rPr>
                <w:rFonts w:ascii="Arial" w:hAnsi="Arial" w:eastAsia="Arial" w:cs="Arial"/>
                <w:i w:val="1"/>
                <w:iCs w:val="1"/>
                <w:sz w:val="20"/>
                <w:szCs w:val="20"/>
              </w:rPr>
            </w:pPr>
            <w:r w:rsidRPr="40931F8A" w:rsidR="003E0027">
              <w:rPr>
                <w:rFonts w:ascii="Arial" w:hAnsi="Arial" w:eastAsia="Arial" w:cs="Arial"/>
                <w:i w:val="1"/>
                <w:iCs w:val="1"/>
                <w:sz w:val="20"/>
                <w:szCs w:val="20"/>
              </w:rPr>
              <w:t>Text:  Flesh and Blood so Cheap:  The Triangle Fire and It’s Legacy</w:t>
            </w:r>
            <w:r w:rsidRPr="40931F8A" w:rsidR="64322094">
              <w:rPr>
                <w:rFonts w:ascii="Arial" w:hAnsi="Arial" w:eastAsia="Arial" w:cs="Arial"/>
                <w:i w:val="1"/>
                <w:iCs w:val="1"/>
                <w:sz w:val="20"/>
                <w:szCs w:val="20"/>
              </w:rPr>
              <w:t>, by:  Albert Marrin</w:t>
            </w:r>
          </w:p>
          <w:p w:rsidR="00535AD1" w:rsidRDefault="00535AD1" w14:paraId="129FEC18" w14:textId="1C311FF3">
            <w:pPr>
              <w:rPr>
                <w:rFonts w:ascii="Arial" w:hAnsi="Arial" w:eastAsia="Arial" w:cs="Arial"/>
                <w:i/>
                <w:sz w:val="20"/>
                <w:szCs w:val="20"/>
              </w:rPr>
            </w:pPr>
          </w:p>
          <w:p w:rsidR="00535AD1" w:rsidRDefault="00535AD1" w14:paraId="23A36ED7" w14:textId="632C4744">
            <w:pPr>
              <w:rPr>
                <w:rFonts w:ascii="Arial" w:hAnsi="Arial" w:eastAsia="Arial" w:cs="Arial"/>
                <w:i/>
                <w:sz w:val="20"/>
                <w:szCs w:val="20"/>
              </w:rPr>
            </w:pPr>
            <w:r>
              <w:rPr>
                <w:rFonts w:ascii="Arial" w:hAnsi="Arial" w:eastAsia="Arial" w:cs="Arial"/>
                <w:i/>
                <w:sz w:val="20"/>
                <w:szCs w:val="20"/>
              </w:rPr>
              <w:t>The QTF will be used at the beginning of the lesson.</w:t>
            </w:r>
          </w:p>
          <w:p w:rsidR="000C2029" w:rsidP="003E0027" w:rsidRDefault="000C2029" w14:paraId="40B0FA5B" w14:textId="77777777">
            <w:pPr>
              <w:rPr>
                <w:rFonts w:ascii="Arial" w:hAnsi="Arial" w:eastAsia="Arial" w:cs="Arial"/>
                <w:sz w:val="20"/>
                <w:szCs w:val="20"/>
              </w:rPr>
            </w:pPr>
          </w:p>
        </w:tc>
      </w:tr>
      <w:tr w:rsidR="003E0027" w:rsidTr="40931F8A" w14:paraId="7EE5CCA9" w14:textId="77777777">
        <w:trPr>
          <w:jc w:val="center"/>
        </w:trPr>
        <w:tc>
          <w:tcPr>
            <w:tcW w:w="11058" w:type="dxa"/>
            <w:gridSpan w:val="4"/>
            <w:tcMar/>
            <w:vAlign w:val="center"/>
          </w:tcPr>
          <w:p w:rsidR="003E0027" w:rsidRDefault="003E0027" w14:paraId="3DB25EA6" w14:textId="77777777">
            <w:pPr>
              <w:rPr>
                <w:rFonts w:ascii="Arial" w:hAnsi="Arial" w:eastAsia="Arial" w:cs="Arial"/>
                <w:b/>
                <w:color w:val="000000"/>
                <w:sz w:val="20"/>
                <w:szCs w:val="20"/>
              </w:rPr>
            </w:pPr>
          </w:p>
        </w:tc>
      </w:tr>
      <w:tr w:rsidR="003E0027" w:rsidTr="40931F8A" w14:paraId="4C81A917" w14:textId="77777777">
        <w:trPr>
          <w:jc w:val="center"/>
        </w:trPr>
        <w:tc>
          <w:tcPr>
            <w:tcW w:w="11058" w:type="dxa"/>
            <w:gridSpan w:val="4"/>
            <w:tcMar/>
            <w:vAlign w:val="center"/>
          </w:tcPr>
          <w:p w:rsidR="003E0027" w:rsidRDefault="003E0027" w14:paraId="1F8500F0" w14:textId="77777777">
            <w:pPr>
              <w:rPr>
                <w:rFonts w:ascii="Arial" w:hAnsi="Arial" w:eastAsia="Arial" w:cs="Arial"/>
                <w:b/>
                <w:color w:val="000000"/>
                <w:sz w:val="20"/>
                <w:szCs w:val="20"/>
              </w:rPr>
            </w:pPr>
          </w:p>
        </w:tc>
      </w:tr>
      <w:tr w:rsidR="000C2029" w:rsidTr="40931F8A" w14:paraId="22A2A57F" w14:textId="77777777">
        <w:trPr>
          <w:trHeight w:val="638"/>
          <w:jc w:val="center"/>
        </w:trPr>
        <w:tc>
          <w:tcPr>
            <w:tcW w:w="11058" w:type="dxa"/>
            <w:gridSpan w:val="4"/>
            <w:tcMar/>
            <w:vAlign w:val="center"/>
          </w:tcPr>
          <w:p w:rsidR="000C2029" w:rsidRDefault="00227B01" w14:paraId="59BFD61E" w14:textId="0027E7DC">
            <w:pPr>
              <w:rPr>
                <w:rFonts w:ascii="Arial" w:hAnsi="Arial" w:eastAsia="Arial" w:cs="Arial"/>
                <w:i/>
                <w:sz w:val="20"/>
                <w:szCs w:val="20"/>
              </w:rPr>
            </w:pPr>
            <w:r>
              <w:rPr>
                <w:rFonts w:ascii="Arial" w:hAnsi="Arial" w:eastAsia="Arial" w:cs="Arial"/>
                <w:b/>
                <w:color w:val="000000"/>
                <w:sz w:val="20"/>
                <w:szCs w:val="20"/>
              </w:rPr>
              <w:t xml:space="preserve">Lesson Procedure: </w:t>
            </w:r>
            <w:r>
              <w:rPr>
                <w:rFonts w:ascii="Arial" w:hAnsi="Arial" w:eastAsia="Arial" w:cs="Arial"/>
                <w:i/>
                <w:color w:val="000000"/>
                <w:sz w:val="20"/>
                <w:szCs w:val="20"/>
              </w:rPr>
              <w:t xml:space="preserve">Share </w:t>
            </w:r>
            <w:r>
              <w:rPr>
                <w:rFonts w:ascii="Arial" w:hAnsi="Arial" w:eastAsia="Arial" w:cs="Arial"/>
                <w:i/>
                <w:sz w:val="20"/>
                <w:szCs w:val="20"/>
              </w:rPr>
              <w:t>the sequence of learning activities before, during, and after the QFT</w:t>
            </w:r>
          </w:p>
          <w:p w:rsidR="003E0027" w:rsidRDefault="003E0027" w14:paraId="15F68FF5" w14:textId="2EFD63DA">
            <w:pPr>
              <w:rPr>
                <w:rFonts w:ascii="Arial" w:hAnsi="Arial" w:eastAsia="Arial" w:cs="Arial"/>
                <w:i/>
                <w:sz w:val="20"/>
                <w:szCs w:val="20"/>
              </w:rPr>
            </w:pPr>
          </w:p>
          <w:p w:rsidR="003E0027" w:rsidRDefault="003E0027" w14:paraId="49EC6CBB" w14:textId="77777777">
            <w:pPr>
              <w:rPr>
                <w:rFonts w:ascii="Arial" w:hAnsi="Arial" w:eastAsia="Arial" w:cs="Arial"/>
                <w:i/>
                <w:color w:val="000000"/>
                <w:sz w:val="20"/>
                <w:szCs w:val="20"/>
              </w:rPr>
            </w:pPr>
          </w:p>
          <w:p w:rsidR="003E0027" w:rsidP="003E0027" w:rsidRDefault="003E0027" w14:paraId="66ACB39E" w14:textId="0E1ECBBF">
            <w:pPr>
              <w:pStyle w:val="ListParagraph"/>
              <w:numPr>
                <w:ilvl w:val="0"/>
                <w:numId w:val="4"/>
              </w:numPr>
              <w:rPr/>
            </w:pPr>
            <w:r w:rsidR="003E0027">
              <w:rPr/>
              <w:t>To engage students at the beginning of this lesson I will start with the Q</w:t>
            </w:r>
            <w:r w:rsidR="009F0BC0">
              <w:rPr/>
              <w:t>FT</w:t>
            </w:r>
            <w:r w:rsidR="003E0027">
              <w:rPr/>
              <w:t xml:space="preserve">.  A primary source of a newspaper article will be used starting with a headline and then other information from the newspaper will be released slowly.  I think using this strategy will really draw </w:t>
            </w:r>
            <w:r w:rsidR="30BC717D">
              <w:rPr/>
              <w:t>students</w:t>
            </w:r>
            <w:r w:rsidR="003E0027">
              <w:rPr/>
              <w:t xml:space="preserve"> into the topic.  I also hope it will start their thinking on how the deaths of these women/girls was a violation of their civil rights.</w:t>
            </w:r>
          </w:p>
          <w:p w:rsidR="003E0027" w:rsidP="003E0027" w:rsidRDefault="003E0027" w14:paraId="4978874B" w14:textId="1FCB099A">
            <w:pPr>
              <w:pStyle w:val="ListParagraph"/>
            </w:pPr>
          </w:p>
          <w:p w:rsidR="003E0027" w:rsidP="003E0027" w:rsidRDefault="003E0027" w14:paraId="4B3C24C6" w14:textId="503902E9">
            <w:pPr>
              <w:pStyle w:val="ListParagraph"/>
              <w:numPr>
                <w:ilvl w:val="0"/>
                <w:numId w:val="5"/>
              </w:numPr>
            </w:pPr>
            <w:r>
              <w:t>Students will work in small groups during the Q</w:t>
            </w:r>
            <w:r w:rsidR="009F0BC0">
              <w:t>FT</w:t>
            </w:r>
            <w:r>
              <w:t xml:space="preserve">.  </w:t>
            </w:r>
            <w:r w:rsidR="00535AD1">
              <w:t>Students will have 5 minutes to think of questions about the primary source.</w:t>
            </w:r>
          </w:p>
          <w:p w:rsidR="003E0027" w:rsidP="003E0027" w:rsidRDefault="003E0027" w14:paraId="2AA66E6C" w14:textId="6F4EEEE6">
            <w:pPr>
              <w:pStyle w:val="ListParagraph"/>
              <w:numPr>
                <w:ilvl w:val="0"/>
                <w:numId w:val="5"/>
              </w:numPr>
            </w:pPr>
            <w:r>
              <w:t>One student per group wi</w:t>
            </w:r>
            <w:r w:rsidR="00535AD1">
              <w:t>ll</w:t>
            </w:r>
            <w:r>
              <w:t xml:space="preserve"> write down all questions just as they are asked (no discussing or answering questions (5 minutes).</w:t>
            </w:r>
          </w:p>
          <w:p w:rsidR="003E0027" w:rsidP="003E0027" w:rsidRDefault="003E0027" w14:paraId="232A3C45" w14:textId="5A380FF6">
            <w:pPr>
              <w:pStyle w:val="ListParagraph"/>
              <w:numPr>
                <w:ilvl w:val="0"/>
                <w:numId w:val="5"/>
              </w:numPr>
            </w:pPr>
            <w:r>
              <w:t>In small groups students will categorize their questions as either open-ended or closed-ended.</w:t>
            </w:r>
            <w:r w:rsidR="00535AD1">
              <w:t xml:space="preserve"> (Teacher should go over what is an open-ended and closed-ended question)</w:t>
            </w:r>
          </w:p>
          <w:p w:rsidR="003E0027" w:rsidP="003E0027" w:rsidRDefault="003E0027" w14:paraId="60E26E24" w14:textId="173A067D">
            <w:pPr>
              <w:pStyle w:val="ListParagraph"/>
              <w:numPr>
                <w:ilvl w:val="0"/>
                <w:numId w:val="5"/>
              </w:numPr>
            </w:pPr>
            <w:r>
              <w:t>In small groups students will flip a question from open-ended to closed-ended and then a closed-ended question to open-ended. (5 minutes)</w:t>
            </w:r>
            <w:r w:rsidR="00535AD1">
              <w:t xml:space="preserve"> (Teacher may need to show an example of this.)</w:t>
            </w:r>
          </w:p>
          <w:p w:rsidR="003E0027" w:rsidP="003E0027" w:rsidRDefault="003E0027" w14:paraId="2E2A3FB0" w14:textId="1B7327AA">
            <w:pPr>
              <w:pStyle w:val="ListParagraph"/>
              <w:numPr>
                <w:ilvl w:val="0"/>
                <w:numId w:val="5"/>
              </w:numPr>
              <w:rPr/>
            </w:pPr>
            <w:r w:rsidR="003E0027">
              <w:rPr/>
              <w:t xml:space="preserve">In small groups students will prioritize their questions and </w:t>
            </w:r>
            <w:r w:rsidR="02ABEF64">
              <w:rPr/>
              <w:t>select</w:t>
            </w:r>
            <w:r w:rsidR="003E0027">
              <w:rPr/>
              <w:t xml:space="preserve"> the 3 questions that they think </w:t>
            </w:r>
            <w:r w:rsidR="351BB756">
              <w:rPr/>
              <w:t>are the most important</w:t>
            </w:r>
            <w:r w:rsidR="003E0027">
              <w:rPr/>
              <w:t>. (5 minutes)</w:t>
            </w:r>
          </w:p>
          <w:p w:rsidR="003E0027" w:rsidP="003E0027" w:rsidRDefault="003E0027" w14:paraId="4C762970" w14:textId="77777777">
            <w:pPr>
              <w:pStyle w:val="ListParagraph"/>
            </w:pPr>
          </w:p>
          <w:p w:rsidR="003E0027" w:rsidP="003E0027" w:rsidRDefault="003E0027" w14:paraId="0A739F53" w14:textId="77777777"/>
          <w:p w:rsidR="003E0027" w:rsidP="003E0027" w:rsidRDefault="003E0027" w14:paraId="10B3EE59" w14:textId="59E6E8DA">
            <w:r w:rsidR="003E0027">
              <w:rPr/>
              <w:t xml:space="preserve">Headline (I zoomed in on this </w:t>
            </w:r>
            <w:r w:rsidR="480B26C7">
              <w:rPr/>
              <w:t>part</w:t>
            </w:r>
            <w:r w:rsidR="003E0027">
              <w:rPr/>
              <w:t xml:space="preserve"> of the newspaper to start)</w:t>
            </w:r>
          </w:p>
          <w:p w:rsidR="003E0027" w:rsidP="003E0027" w:rsidRDefault="003E0027" w14:paraId="61CB92D6" w14:textId="77777777"/>
          <w:p w:rsidR="003E0027" w:rsidP="003E0027" w:rsidRDefault="003E0027" w14:paraId="59CD1905" w14:textId="77777777">
            <w:r>
              <w:rPr>
                <w:noProof/>
              </w:rPr>
              <w:drawing>
                <wp:inline distT="0" distB="0" distL="0" distR="0" wp14:anchorId="34201CDB" wp14:editId="4EFFCE41">
                  <wp:extent cx="1733550" cy="8096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33550" cy="809625"/>
                          </a:xfrm>
                          <a:prstGeom prst="rect">
                            <a:avLst/>
                          </a:prstGeom>
                        </pic:spPr>
                      </pic:pic>
                    </a:graphicData>
                  </a:graphic>
                </wp:inline>
              </w:drawing>
            </w:r>
          </w:p>
          <w:p w:rsidR="003E0027" w:rsidP="003E0027" w:rsidRDefault="003E0027" w14:paraId="2C45C9A2" w14:textId="77777777"/>
          <w:p w:rsidR="003E0027" w:rsidP="003E0027" w:rsidRDefault="003E0027" w14:paraId="0C550626" w14:textId="61A7879E">
            <w:r>
              <w:t>Next, I released some more information from the newspaper.</w:t>
            </w:r>
          </w:p>
          <w:p w:rsidR="003E0027" w:rsidP="003E0027" w:rsidRDefault="003E0027" w14:paraId="34D99F6B" w14:textId="77777777"/>
          <w:p w:rsidR="003E0027" w:rsidP="003E0027" w:rsidRDefault="003E0027" w14:paraId="1BC5ADE1" w14:textId="709DF692">
            <w:r>
              <w:rPr>
                <w:noProof/>
              </w:rPr>
              <w:lastRenderedPageBreak/>
              <w:drawing>
                <wp:inline distT="0" distB="0" distL="0" distR="0" wp14:anchorId="46988581" wp14:editId="6446834C">
                  <wp:extent cx="1724025" cy="13620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24025" cy="1362075"/>
                          </a:xfrm>
                          <a:prstGeom prst="rect">
                            <a:avLst/>
                          </a:prstGeom>
                        </pic:spPr>
                      </pic:pic>
                    </a:graphicData>
                  </a:graphic>
                </wp:inline>
              </w:drawing>
            </w:r>
          </w:p>
          <w:p w:rsidR="003E0027" w:rsidP="003E0027" w:rsidRDefault="003E0027" w14:paraId="26FEF965" w14:textId="77777777">
            <w:pPr>
              <w:rPr>
                <w:noProof/>
              </w:rPr>
            </w:pPr>
          </w:p>
          <w:p w:rsidR="003E0027" w:rsidP="003E0027" w:rsidRDefault="003E0027" w14:paraId="1EB24E64" w14:textId="77777777">
            <w:r>
              <w:rPr>
                <w:noProof/>
              </w:rPr>
              <w:drawing>
                <wp:inline distT="0" distB="0" distL="0" distR="0" wp14:anchorId="40A4C429" wp14:editId="70F37B10">
                  <wp:extent cx="6304036" cy="3804683"/>
                  <wp:effectExtent l="0" t="0" r="1905"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00248" cy="3862750"/>
                          </a:xfrm>
                          <a:prstGeom prst="rect">
                            <a:avLst/>
                          </a:prstGeom>
                        </pic:spPr>
                      </pic:pic>
                    </a:graphicData>
                  </a:graphic>
                </wp:inline>
              </w:drawing>
            </w:r>
          </w:p>
          <w:p w:rsidR="003E0027" w:rsidP="003E0027" w:rsidRDefault="003E0027" w14:paraId="39761CBC" w14:textId="77777777"/>
          <w:p w:rsidR="003E0027" w:rsidP="003E0027" w:rsidRDefault="003E0027" w14:paraId="033919F0" w14:textId="77777777">
            <w:r>
              <w:t>Finally, I released a bigger part of the newspaper above.</w:t>
            </w:r>
          </w:p>
          <w:p w:rsidR="003E0027" w:rsidP="003E0027" w:rsidRDefault="003E0027" w14:paraId="77093619" w14:textId="357E9591"/>
          <w:p w:rsidR="003E0027" w:rsidP="003E0027" w:rsidRDefault="003E0027" w14:paraId="241A3943" w14:textId="0FDCE15C">
            <w:r>
              <w:t xml:space="preserve">2. Students will then read the text independently with the goal being to answer their questions.  </w:t>
            </w:r>
          </w:p>
          <w:p w:rsidR="003E0027" w:rsidP="003E0027" w:rsidRDefault="003E0027" w14:paraId="27BE33FB" w14:textId="562E7E27"/>
          <w:p w:rsidR="003E0027" w:rsidP="003E0027" w:rsidRDefault="003E0027" w14:paraId="50AA838C" w14:textId="7CACD79A">
            <w:r>
              <w:t>3.Students will get back together with their small group and discuss/reflect about the answers to the questions they generated.</w:t>
            </w:r>
          </w:p>
          <w:p w:rsidR="003E0027" w:rsidP="003E0027" w:rsidRDefault="003E0027" w14:paraId="4FB5CDD0" w14:textId="77777777"/>
          <w:p w:rsidR="003E0027" w:rsidP="003E0027" w:rsidRDefault="003E0027" w14:paraId="2C3B406D" w14:textId="30DBC346">
            <w:r w:rsidR="003E0027">
              <w:rPr/>
              <w:t xml:space="preserve">4. Students will conduct </w:t>
            </w:r>
            <w:r w:rsidR="3221A564">
              <w:rPr/>
              <w:t>research</w:t>
            </w:r>
            <w:r w:rsidR="003E0027">
              <w:rPr/>
              <w:t xml:space="preserve">/writing to explore the topic of civil rights in conjunction with this tragedy.  They will find out ways that this tragedy has changed the laws we see today regarding workplace safety.  They </w:t>
            </w:r>
            <w:proofErr w:type="gramStart"/>
            <w:r w:rsidR="003E0027">
              <w:rPr/>
              <w:t>will</w:t>
            </w:r>
            <w:proofErr w:type="gramEnd"/>
            <w:r w:rsidR="003E0027">
              <w:rPr/>
              <w:t xml:space="preserve"> look back at their questions to see if they had generated any questions about this.</w:t>
            </w:r>
          </w:p>
          <w:p w:rsidR="000C2029" w:rsidP="40931F8A" w:rsidRDefault="000C2029" w14:paraId="65494F23" w14:textId="7954227A">
            <w:pPr>
              <w:pBdr>
                <w:top w:val="nil" w:color="000000" w:sz="0" w:space="0"/>
                <w:left w:val="nil" w:color="000000" w:sz="0" w:space="0"/>
                <w:bottom w:val="nil" w:color="000000" w:sz="0" w:space="0"/>
                <w:right w:val="nil" w:color="000000" w:sz="0" w:space="0"/>
                <w:between w:val="nil" w:color="000000" w:sz="0" w:space="0"/>
              </w:pBdr>
              <w:spacing w:after="160" w:line="259" w:lineRule="auto"/>
              <w:rPr>
                <w:rFonts w:ascii="Arial" w:hAnsi="Arial" w:eastAsia="Arial" w:cs="Arial"/>
                <w:sz w:val="20"/>
                <w:szCs w:val="20"/>
              </w:rPr>
            </w:pPr>
          </w:p>
          <w:p w:rsidR="000C2029" w:rsidP="40931F8A" w:rsidRDefault="000C2029" w14:paraId="3B2F5A29" w14:textId="796B3254">
            <w:pPr>
              <w:pStyle w:val="Normal"/>
              <w:pBdr>
                <w:top w:val="nil" w:color="000000" w:sz="0" w:space="0"/>
                <w:left w:val="nil" w:color="000000" w:sz="0" w:space="0"/>
                <w:bottom w:val="nil" w:color="000000" w:sz="0" w:space="0"/>
                <w:right w:val="nil" w:color="000000" w:sz="0" w:space="0"/>
                <w:between w:val="nil" w:color="000000" w:sz="0" w:space="0"/>
              </w:pBdr>
              <w:spacing w:after="160" w:line="259" w:lineRule="auto"/>
              <w:rPr>
                <w:rFonts w:ascii="Arial" w:hAnsi="Arial" w:eastAsia="Arial" w:cs="Arial"/>
                <w:sz w:val="20"/>
                <w:szCs w:val="20"/>
              </w:rPr>
            </w:pPr>
            <w:r w:rsidRPr="40931F8A" w:rsidR="3ABA3F43">
              <w:rPr>
                <w:rFonts w:ascii="Arial" w:hAnsi="Arial" w:eastAsia="Arial" w:cs="Arial"/>
                <w:sz w:val="20"/>
                <w:szCs w:val="20"/>
              </w:rPr>
              <w:t>Student Reflection</w:t>
            </w:r>
            <w:r w:rsidRPr="40931F8A" w:rsidR="529B34DC">
              <w:rPr>
                <w:rFonts w:ascii="Arial" w:hAnsi="Arial" w:eastAsia="Arial" w:cs="Arial"/>
                <w:sz w:val="20"/>
                <w:szCs w:val="20"/>
              </w:rPr>
              <w:t>: At</w:t>
            </w:r>
            <w:r w:rsidRPr="40931F8A" w:rsidR="3ABA3F43">
              <w:rPr>
                <w:rFonts w:ascii="Arial" w:hAnsi="Arial" w:eastAsia="Arial" w:cs="Arial"/>
                <w:sz w:val="20"/>
                <w:szCs w:val="20"/>
              </w:rPr>
              <w:t xml:space="preserve"> the end of the first day of this lesson (the whole </w:t>
            </w:r>
            <w:r w:rsidRPr="40931F8A" w:rsidR="2BBB0F00">
              <w:rPr>
                <w:rFonts w:ascii="Arial" w:hAnsi="Arial" w:eastAsia="Arial" w:cs="Arial"/>
                <w:sz w:val="20"/>
                <w:szCs w:val="20"/>
              </w:rPr>
              <w:t>lesson</w:t>
            </w:r>
            <w:r w:rsidRPr="40931F8A" w:rsidR="3ABA3F43">
              <w:rPr>
                <w:rFonts w:ascii="Arial" w:hAnsi="Arial" w:eastAsia="Arial" w:cs="Arial"/>
                <w:sz w:val="20"/>
                <w:szCs w:val="20"/>
              </w:rPr>
              <w:t xml:space="preserve"> could take </w:t>
            </w:r>
            <w:r w:rsidRPr="40931F8A" w:rsidR="142A4D9A">
              <w:rPr>
                <w:rFonts w:ascii="Arial" w:hAnsi="Arial" w:eastAsia="Arial" w:cs="Arial"/>
                <w:sz w:val="20"/>
                <w:szCs w:val="20"/>
              </w:rPr>
              <w:t>3-4 class periods) I would have students complete an exit slip to answer the following question</w:t>
            </w:r>
            <w:r w:rsidRPr="40931F8A" w:rsidR="158E8576">
              <w:rPr>
                <w:rFonts w:ascii="Arial" w:hAnsi="Arial" w:eastAsia="Arial" w:cs="Arial"/>
                <w:sz w:val="20"/>
                <w:szCs w:val="20"/>
              </w:rPr>
              <w:t>: How</w:t>
            </w:r>
            <w:r w:rsidRPr="40931F8A" w:rsidR="142A4D9A">
              <w:rPr>
                <w:rFonts w:ascii="Arial" w:hAnsi="Arial" w:eastAsia="Arial" w:cs="Arial"/>
                <w:sz w:val="20"/>
                <w:szCs w:val="20"/>
              </w:rPr>
              <w:t xml:space="preserve"> </w:t>
            </w:r>
            <w:r w:rsidRPr="40931F8A" w:rsidR="279F57E0">
              <w:rPr>
                <w:rFonts w:ascii="Arial" w:hAnsi="Arial" w:eastAsia="Arial" w:cs="Arial"/>
                <w:sz w:val="20"/>
                <w:szCs w:val="20"/>
              </w:rPr>
              <w:t>did you feel about asking questions?</w:t>
            </w:r>
          </w:p>
        </w:tc>
      </w:tr>
      <w:tr w:rsidR="000C2029" w:rsidTr="40931F8A" w14:paraId="57A06F16" w14:textId="77777777">
        <w:trPr>
          <w:trHeight w:val="638"/>
          <w:jc w:val="center"/>
        </w:trPr>
        <w:tc>
          <w:tcPr>
            <w:tcW w:w="11058" w:type="dxa"/>
            <w:gridSpan w:val="4"/>
            <w:tcMar/>
            <w:vAlign w:val="center"/>
          </w:tcPr>
          <w:p w:rsidR="000C2029" w:rsidP="40931F8A" w:rsidRDefault="00227B01" w14:paraId="54B3C15E" w14:textId="1CC8EC05">
            <w:pPr>
              <w:rPr>
                <w:rFonts w:ascii="Arial" w:hAnsi="Arial" w:eastAsia="Arial" w:cs="Arial"/>
                <w:i w:val="1"/>
                <w:iCs w:val="1"/>
                <w:color w:val="000000"/>
                <w:sz w:val="20"/>
                <w:szCs w:val="20"/>
              </w:rPr>
            </w:pPr>
            <w:r w:rsidRPr="40931F8A" w:rsidR="00227B01">
              <w:rPr>
                <w:rFonts w:ascii="Arial" w:hAnsi="Arial" w:eastAsia="Arial" w:cs="Arial"/>
                <w:b w:val="1"/>
                <w:bCs w:val="1"/>
                <w:color w:val="000000" w:themeColor="text1" w:themeTint="FF" w:themeShade="FF"/>
                <w:sz w:val="20"/>
                <w:szCs w:val="20"/>
              </w:rPr>
              <w:t>Next Steps (</w:t>
            </w:r>
            <w:r w:rsidRPr="40931F8A" w:rsidR="16F8D1B3">
              <w:rPr>
                <w:rFonts w:ascii="Arial" w:hAnsi="Arial" w:eastAsia="Arial" w:cs="Arial"/>
                <w:b w:val="1"/>
                <w:bCs w:val="1"/>
                <w:color w:val="000000" w:themeColor="text1" w:themeTint="FF" w:themeShade="FF"/>
                <w:sz w:val="20"/>
                <w:szCs w:val="20"/>
              </w:rPr>
              <w:t>i.e.,</w:t>
            </w:r>
            <w:r w:rsidRPr="40931F8A" w:rsidR="00227B01">
              <w:rPr>
                <w:rFonts w:ascii="Arial" w:hAnsi="Arial" w:eastAsia="Arial" w:cs="Arial"/>
                <w:b w:val="1"/>
                <w:bCs w:val="1"/>
                <w:color w:val="000000" w:themeColor="text1" w:themeTint="FF" w:themeShade="FF"/>
                <w:sz w:val="20"/>
                <w:szCs w:val="20"/>
              </w:rPr>
              <w:t xml:space="preserve"> how student questions will be used after the QFT): </w:t>
            </w:r>
            <w:r w:rsidRPr="40931F8A" w:rsidR="00227B01">
              <w:rPr>
                <w:rFonts w:ascii="Arial" w:hAnsi="Arial" w:eastAsia="Arial" w:cs="Arial"/>
                <w:i w:val="1"/>
                <w:iCs w:val="1"/>
                <w:color w:val="000000" w:themeColor="text1" w:themeTint="FF" w:themeShade="FF"/>
                <w:sz w:val="20"/>
                <w:szCs w:val="20"/>
              </w:rPr>
              <w:t>Share</w:t>
            </w:r>
            <w:r w:rsidRPr="40931F8A" w:rsidR="00227B01">
              <w:rPr>
                <w:rFonts w:ascii="Arial" w:hAnsi="Arial" w:eastAsia="Arial" w:cs="Arial"/>
                <w:i w:val="1"/>
                <w:iCs w:val="1"/>
                <w:sz w:val="20"/>
                <w:szCs w:val="20"/>
              </w:rPr>
              <w:t xml:space="preserve"> your tentative plans for using student questions to drive subsequent learning</w:t>
            </w:r>
          </w:p>
          <w:p w:rsidR="000C2029" w:rsidP="40931F8A" w:rsidRDefault="003E0027" w14:paraId="0F0E10E3" w14:textId="11278F5C">
            <w:pPr>
              <w:numPr>
                <w:ilvl w:val="0"/>
                <w:numId w:val="1"/>
              </w:numPr>
              <w:rPr>
                <w:rFonts w:ascii="Arial" w:hAnsi="Arial" w:eastAsia="Arial" w:cs="Arial"/>
                <w:b w:val="1"/>
                <w:bCs w:val="1"/>
                <w:sz w:val="20"/>
                <w:szCs w:val="20"/>
              </w:rPr>
            </w:pPr>
            <w:r w:rsidRPr="40931F8A" w:rsidR="003E0027">
              <w:rPr>
                <w:rFonts w:ascii="Arial" w:hAnsi="Arial" w:eastAsia="Arial" w:cs="Arial"/>
                <w:b w:val="1"/>
                <w:bCs w:val="1"/>
                <w:sz w:val="20"/>
                <w:szCs w:val="20"/>
              </w:rPr>
              <w:t xml:space="preserve">Students will answer their questions as they read the text.  If any questions are unanswered, they should research to find the answers.  Some of their questions may be about Civil Rights violations </w:t>
            </w:r>
            <w:r w:rsidRPr="40931F8A" w:rsidR="33CB388B">
              <w:rPr>
                <w:rFonts w:ascii="Arial" w:hAnsi="Arial" w:eastAsia="Arial" w:cs="Arial"/>
                <w:b w:val="1"/>
                <w:bCs w:val="1"/>
                <w:sz w:val="20"/>
                <w:szCs w:val="20"/>
              </w:rPr>
              <w:t>regarding</w:t>
            </w:r>
            <w:r w:rsidRPr="40931F8A" w:rsidR="003E0027">
              <w:rPr>
                <w:rFonts w:ascii="Arial" w:hAnsi="Arial" w:eastAsia="Arial" w:cs="Arial"/>
                <w:b w:val="1"/>
                <w:bCs w:val="1"/>
                <w:sz w:val="20"/>
                <w:szCs w:val="20"/>
              </w:rPr>
              <w:t xml:space="preserve"> safety in the workplace.  These questions should be answered in the culminating research/writing activity.</w:t>
            </w:r>
          </w:p>
          <w:p w:rsidR="000C2029" w:rsidRDefault="000C2029" w14:paraId="29AA90DC" w14:textId="77777777">
            <w:pPr>
              <w:rPr>
                <w:rFonts w:ascii="Arial" w:hAnsi="Arial" w:eastAsia="Arial" w:cs="Arial"/>
                <w:b/>
                <w:sz w:val="20"/>
                <w:szCs w:val="20"/>
              </w:rPr>
            </w:pPr>
          </w:p>
          <w:p w:rsidR="000C2029" w:rsidRDefault="000C2029" w14:paraId="0F840AD6" w14:textId="77777777">
            <w:pPr>
              <w:pBdr>
                <w:top w:val="nil"/>
                <w:left w:val="nil"/>
                <w:bottom w:val="nil"/>
                <w:right w:val="nil"/>
                <w:between w:val="nil"/>
              </w:pBdr>
              <w:spacing w:after="160" w:line="259" w:lineRule="auto"/>
              <w:rPr>
                <w:rFonts w:ascii="Arial" w:hAnsi="Arial" w:eastAsia="Arial" w:cs="Arial"/>
                <w:i/>
                <w:color w:val="000000"/>
                <w:sz w:val="20"/>
                <w:szCs w:val="20"/>
              </w:rPr>
            </w:pPr>
          </w:p>
        </w:tc>
      </w:tr>
      <w:tr w:rsidR="000C2029" w:rsidTr="40931F8A" w14:paraId="2ADCF43C" w14:textId="77777777">
        <w:trPr>
          <w:trHeight w:val="4005"/>
          <w:jc w:val="center"/>
        </w:trPr>
        <w:tc>
          <w:tcPr>
            <w:tcW w:w="5208" w:type="dxa"/>
            <w:gridSpan w:val="2"/>
            <w:tcMar/>
          </w:tcPr>
          <w:p w:rsidR="000C2029" w:rsidRDefault="00227B01" w14:paraId="74B74A73" w14:textId="2DC37732">
            <w:pPr>
              <w:pBdr>
                <w:top w:val="nil"/>
                <w:left w:val="nil"/>
                <w:bottom w:val="nil"/>
                <w:right w:val="nil"/>
                <w:between w:val="nil"/>
              </w:pBdr>
              <w:rPr>
                <w:rFonts w:ascii="Arial" w:hAnsi="Arial" w:eastAsia="Arial" w:cs="Arial"/>
                <w:i/>
                <w:sz w:val="20"/>
                <w:szCs w:val="20"/>
              </w:rPr>
            </w:pPr>
            <w:r>
              <w:rPr>
                <w:rFonts w:ascii="Arial" w:hAnsi="Arial" w:eastAsia="Arial" w:cs="Arial"/>
                <w:b/>
                <w:color w:val="000000"/>
                <w:sz w:val="20"/>
                <w:szCs w:val="20"/>
              </w:rPr>
              <w:lastRenderedPageBreak/>
              <w:t xml:space="preserve">Question Focus: </w:t>
            </w:r>
            <w:r>
              <w:rPr>
                <w:rFonts w:ascii="Arial" w:hAnsi="Arial" w:eastAsia="Arial" w:cs="Arial"/>
                <w:b/>
                <w:sz w:val="20"/>
                <w:szCs w:val="20"/>
              </w:rPr>
              <w:t xml:space="preserve"> </w:t>
            </w:r>
            <w:r w:rsidRPr="006D443B" w:rsidR="00754BC8">
              <w:rPr>
                <w:rFonts w:ascii="Arial" w:hAnsi="Arial" w:eastAsia="Arial" w:cs="Arial"/>
                <w:bCs/>
                <w:i/>
                <w:iCs/>
                <w:sz w:val="20"/>
                <w:szCs w:val="20"/>
              </w:rPr>
              <w:t>If you are using a primary source as the QFocus,</w:t>
            </w:r>
            <w:r w:rsidR="00754BC8">
              <w:rPr>
                <w:rFonts w:ascii="Arial" w:hAnsi="Arial" w:eastAsia="Arial" w:cs="Arial"/>
                <w:b/>
                <w:sz w:val="20"/>
                <w:szCs w:val="20"/>
              </w:rPr>
              <w:t xml:space="preserve"> </w:t>
            </w:r>
            <w:r w:rsidR="00754BC8">
              <w:rPr>
                <w:rFonts w:ascii="Arial" w:hAnsi="Arial" w:eastAsia="Arial" w:cs="Arial"/>
                <w:i/>
                <w:sz w:val="20"/>
                <w:szCs w:val="20"/>
              </w:rPr>
              <w:t>w</w:t>
            </w:r>
            <w:r>
              <w:rPr>
                <w:rFonts w:ascii="Arial" w:hAnsi="Arial" w:eastAsia="Arial" w:cs="Arial"/>
                <w:i/>
                <w:sz w:val="20"/>
                <w:szCs w:val="20"/>
              </w:rPr>
              <w:t xml:space="preserve">henever possible, please embed </w:t>
            </w:r>
            <w:r w:rsidR="0028445E">
              <w:rPr>
                <w:rFonts w:ascii="Arial" w:hAnsi="Arial" w:eastAsia="Arial" w:cs="Arial"/>
                <w:i/>
                <w:sz w:val="20"/>
                <w:szCs w:val="20"/>
              </w:rPr>
              <w:t>an</w:t>
            </w:r>
            <w:r>
              <w:rPr>
                <w:rFonts w:ascii="Arial" w:hAnsi="Arial" w:eastAsia="Arial" w:cs="Arial"/>
                <w:i/>
                <w:sz w:val="20"/>
                <w:szCs w:val="20"/>
              </w:rPr>
              <w:t xml:space="preserve"> image</w:t>
            </w:r>
            <w:r w:rsidR="0028445E">
              <w:rPr>
                <w:rFonts w:ascii="Arial" w:hAnsi="Arial" w:eastAsia="Arial" w:cs="Arial"/>
                <w:i/>
                <w:sz w:val="20"/>
                <w:szCs w:val="20"/>
              </w:rPr>
              <w:t xml:space="preserve"> of the primary source</w:t>
            </w:r>
            <w:r>
              <w:rPr>
                <w:rFonts w:ascii="Arial" w:hAnsi="Arial" w:eastAsia="Arial" w:cs="Arial"/>
                <w:i/>
                <w:sz w:val="20"/>
                <w:szCs w:val="20"/>
              </w:rPr>
              <w:t xml:space="preserve"> here</w:t>
            </w:r>
            <w:r w:rsidR="008D3C4A">
              <w:rPr>
                <w:rFonts w:ascii="Arial" w:hAnsi="Arial" w:eastAsia="Arial" w:cs="Arial"/>
                <w:i/>
                <w:sz w:val="20"/>
                <w:szCs w:val="20"/>
              </w:rPr>
              <w:t xml:space="preserve"> AND</w:t>
            </w:r>
            <w:r>
              <w:rPr>
                <w:rFonts w:ascii="Arial" w:hAnsi="Arial" w:eastAsia="Arial" w:cs="Arial"/>
                <w:i/>
                <w:sz w:val="20"/>
                <w:szCs w:val="20"/>
              </w:rPr>
              <w:t xml:space="preserve"> include the link</w:t>
            </w:r>
            <w:r w:rsidR="008D3C4A">
              <w:rPr>
                <w:rFonts w:ascii="Arial" w:hAnsi="Arial" w:eastAsia="Arial" w:cs="Arial"/>
                <w:i/>
                <w:sz w:val="20"/>
                <w:szCs w:val="20"/>
              </w:rPr>
              <w:t>. Please also include a citation</w:t>
            </w:r>
            <w:r w:rsidR="00B13352">
              <w:rPr>
                <w:rFonts w:ascii="Arial" w:hAnsi="Arial" w:eastAsia="Arial" w:cs="Arial"/>
                <w:i/>
                <w:sz w:val="20"/>
                <w:szCs w:val="20"/>
              </w:rPr>
              <w:t xml:space="preserve">. The primary source can be from any </w:t>
            </w:r>
            <w:r w:rsidR="00C01D1C">
              <w:rPr>
                <w:rFonts w:ascii="Arial" w:hAnsi="Arial" w:eastAsia="Arial" w:cs="Arial"/>
                <w:i/>
                <w:sz w:val="20"/>
                <w:szCs w:val="20"/>
              </w:rPr>
              <w:t xml:space="preserve">online </w:t>
            </w:r>
            <w:r w:rsidR="00F92FD0">
              <w:rPr>
                <w:rFonts w:ascii="Arial" w:hAnsi="Arial" w:eastAsia="Arial" w:cs="Arial"/>
                <w:i/>
                <w:sz w:val="20"/>
                <w:szCs w:val="20"/>
              </w:rPr>
              <w:t xml:space="preserve">collection or </w:t>
            </w:r>
            <w:r w:rsidR="00B13352">
              <w:rPr>
                <w:rFonts w:ascii="Arial" w:hAnsi="Arial" w:eastAsia="Arial" w:cs="Arial"/>
                <w:i/>
                <w:sz w:val="20"/>
                <w:szCs w:val="20"/>
              </w:rPr>
              <w:t>archive</w:t>
            </w:r>
            <w:r w:rsidR="002E55D7">
              <w:rPr>
                <w:rFonts w:ascii="Arial" w:hAnsi="Arial" w:eastAsia="Arial" w:cs="Arial"/>
                <w:i/>
                <w:sz w:val="20"/>
                <w:szCs w:val="20"/>
              </w:rPr>
              <w:t xml:space="preserve">, as long as </w:t>
            </w:r>
            <w:r w:rsidR="0084395F">
              <w:rPr>
                <w:rFonts w:ascii="Arial" w:hAnsi="Arial" w:eastAsia="Arial" w:cs="Arial"/>
                <w:i/>
                <w:sz w:val="20"/>
                <w:szCs w:val="20"/>
              </w:rPr>
              <w:t>you know and can cite</w:t>
            </w:r>
            <w:r w:rsidR="002549B0">
              <w:rPr>
                <w:rFonts w:ascii="Arial" w:hAnsi="Arial" w:eastAsia="Arial" w:cs="Arial"/>
                <w:i/>
                <w:sz w:val="20"/>
                <w:szCs w:val="20"/>
              </w:rPr>
              <w:t xml:space="preserve"> the original</w:t>
            </w:r>
            <w:r w:rsidR="004E6DDB">
              <w:rPr>
                <w:rFonts w:ascii="Arial" w:hAnsi="Arial" w:eastAsia="Arial" w:cs="Arial"/>
                <w:i/>
                <w:sz w:val="20"/>
                <w:szCs w:val="20"/>
              </w:rPr>
              <w:t xml:space="preserve"> source/</w:t>
            </w:r>
            <w:r w:rsidR="006103D4">
              <w:rPr>
                <w:rFonts w:ascii="Arial" w:hAnsi="Arial" w:eastAsia="Arial" w:cs="Arial"/>
                <w:i/>
                <w:sz w:val="20"/>
                <w:szCs w:val="20"/>
              </w:rPr>
              <w:t xml:space="preserve">whoever currently owns the rights to that primary source. </w:t>
            </w:r>
            <w:r w:rsidR="000A4E45">
              <w:rPr>
                <w:rFonts w:ascii="Arial" w:hAnsi="Arial" w:eastAsia="Arial" w:cs="Arial"/>
                <w:i/>
                <w:sz w:val="20"/>
                <w:szCs w:val="20"/>
              </w:rPr>
              <w:t xml:space="preserve">Keep in mind that </w:t>
            </w:r>
            <w:r w:rsidR="000A4E45">
              <w:rPr>
                <w:rFonts w:ascii="Arial" w:hAnsi="Arial" w:eastAsia="Arial" w:cs="Arial"/>
                <w:iCs/>
                <w:sz w:val="20"/>
                <w:szCs w:val="20"/>
              </w:rPr>
              <w:t xml:space="preserve">how </w:t>
            </w:r>
            <w:r w:rsidR="00B67E6D">
              <w:rPr>
                <w:rFonts w:ascii="Arial" w:hAnsi="Arial" w:eastAsia="Arial" w:cs="Arial"/>
                <w:i/>
                <w:sz w:val="20"/>
                <w:szCs w:val="20"/>
              </w:rPr>
              <w:t xml:space="preserve">you use the </w:t>
            </w:r>
            <w:r w:rsidR="008D4875">
              <w:rPr>
                <w:rFonts w:ascii="Arial" w:hAnsi="Arial" w:eastAsia="Arial" w:cs="Arial"/>
                <w:i/>
                <w:sz w:val="20"/>
                <w:szCs w:val="20"/>
              </w:rPr>
              <w:t xml:space="preserve">primary </w:t>
            </w:r>
            <w:r w:rsidR="00B67E6D">
              <w:rPr>
                <w:rFonts w:ascii="Arial" w:hAnsi="Arial" w:eastAsia="Arial" w:cs="Arial"/>
                <w:i/>
                <w:sz w:val="20"/>
                <w:szCs w:val="20"/>
              </w:rPr>
              <w:t xml:space="preserve">source impacts whether or not it can be defined as </w:t>
            </w:r>
            <w:r w:rsidR="008D4875">
              <w:rPr>
                <w:rFonts w:ascii="Arial" w:hAnsi="Arial" w:eastAsia="Arial" w:cs="Arial"/>
                <w:i/>
                <w:sz w:val="20"/>
                <w:szCs w:val="20"/>
              </w:rPr>
              <w:t xml:space="preserve">one (i.e. whether or not </w:t>
            </w:r>
            <w:r w:rsidR="00506722">
              <w:rPr>
                <w:rFonts w:ascii="Arial" w:hAnsi="Arial" w:eastAsia="Arial" w:cs="Arial"/>
                <w:i/>
                <w:sz w:val="20"/>
                <w:szCs w:val="20"/>
              </w:rPr>
              <w:t>it was “created at the time under study</w:t>
            </w:r>
            <w:r w:rsidR="004E6DDB">
              <w:rPr>
                <w:rFonts w:ascii="Arial" w:hAnsi="Arial" w:eastAsia="Arial" w:cs="Arial"/>
                <w:i/>
                <w:sz w:val="20"/>
                <w:szCs w:val="20"/>
              </w:rPr>
              <w:t>” according to the Library of Congress.)</w:t>
            </w:r>
            <w:r w:rsidR="00B67E6D">
              <w:rPr>
                <w:rFonts w:ascii="Arial" w:hAnsi="Arial" w:eastAsia="Arial" w:cs="Arial"/>
                <w:i/>
                <w:sz w:val="20"/>
                <w:szCs w:val="20"/>
              </w:rPr>
              <w:t xml:space="preserve"> </w:t>
            </w:r>
            <w:r w:rsidRPr="000A4E45">
              <w:rPr>
                <w:rFonts w:ascii="Arial" w:hAnsi="Arial" w:eastAsia="Arial" w:cs="Arial"/>
                <w:i/>
                <w:sz w:val="20"/>
                <w:szCs w:val="20"/>
              </w:rPr>
              <w:t>Include</w:t>
            </w:r>
            <w:r>
              <w:rPr>
                <w:rFonts w:ascii="Arial" w:hAnsi="Arial" w:eastAsia="Arial" w:cs="Arial"/>
                <w:i/>
                <w:sz w:val="20"/>
                <w:szCs w:val="20"/>
              </w:rPr>
              <w:t xml:space="preserve"> additional text or caption only if it is part of your QFocus.  </w:t>
            </w:r>
          </w:p>
          <w:p w:rsidR="000C2029" w:rsidRDefault="000C2029" w14:paraId="36B000C2" w14:textId="77777777">
            <w:pPr>
              <w:pBdr>
                <w:top w:val="nil"/>
                <w:left w:val="nil"/>
                <w:bottom w:val="nil"/>
                <w:right w:val="nil"/>
                <w:between w:val="nil"/>
              </w:pBdr>
              <w:rPr>
                <w:rFonts w:ascii="Arial" w:hAnsi="Arial" w:eastAsia="Arial" w:cs="Arial"/>
                <w:i/>
                <w:sz w:val="20"/>
                <w:szCs w:val="20"/>
              </w:rPr>
            </w:pPr>
          </w:p>
          <w:p w:rsidR="000C2029" w:rsidRDefault="000C2029" w14:paraId="1919EA5F" w14:textId="77777777">
            <w:pPr>
              <w:pBdr>
                <w:top w:val="nil"/>
                <w:left w:val="nil"/>
                <w:bottom w:val="nil"/>
                <w:right w:val="nil"/>
                <w:between w:val="nil"/>
              </w:pBdr>
              <w:rPr>
                <w:rFonts w:ascii="Arial" w:hAnsi="Arial" w:eastAsia="Arial" w:cs="Arial"/>
                <w:i/>
                <w:sz w:val="20"/>
                <w:szCs w:val="20"/>
              </w:rPr>
            </w:pPr>
          </w:p>
          <w:p w:rsidR="000C2029" w:rsidRDefault="0003522E" w14:paraId="1240F477" w14:textId="23563BCF">
            <w:pPr>
              <w:pBdr>
                <w:top w:val="nil"/>
                <w:left w:val="nil"/>
                <w:bottom w:val="nil"/>
                <w:right w:val="nil"/>
                <w:between w:val="nil"/>
              </w:pBdr>
              <w:rPr>
                <w:rFonts w:ascii="Arial" w:hAnsi="Arial" w:eastAsia="Arial" w:cs="Arial"/>
                <w:sz w:val="20"/>
                <w:szCs w:val="20"/>
              </w:rPr>
            </w:pPr>
            <w:r>
              <w:rPr>
                <w:rFonts w:ascii="Arial" w:hAnsi="Arial" w:eastAsia="Arial" w:cs="Arial"/>
                <w:b/>
                <w:sz w:val="20"/>
                <w:szCs w:val="20"/>
              </w:rPr>
              <w:t xml:space="preserve">(If applicable) </w:t>
            </w:r>
            <w:r w:rsidR="00227B01">
              <w:rPr>
                <w:rFonts w:ascii="Arial" w:hAnsi="Arial" w:eastAsia="Arial" w:cs="Arial"/>
                <w:b/>
                <w:sz w:val="20"/>
                <w:szCs w:val="20"/>
              </w:rPr>
              <w:t>LINK:</w:t>
            </w:r>
            <w:r w:rsidR="00227B01">
              <w:rPr>
                <w:rFonts w:ascii="Arial" w:hAnsi="Arial" w:eastAsia="Arial" w:cs="Arial"/>
                <w:sz w:val="20"/>
                <w:szCs w:val="20"/>
              </w:rPr>
              <w:t xml:space="preserve"> </w:t>
            </w:r>
            <w:hyperlink w:history="1" w:anchor="words=SHIRTWAIST+BURNS+FACTORY" r:id="rId12">
              <w:r w:rsidR="003E0027">
                <w:rPr>
                  <w:rStyle w:val="Hyperlink"/>
                </w:rPr>
                <w:t>The Washington herald. [volume] (Washington, D.C.) 1906-1939, March 26, 1911, Image 1 « Chronicling America « Library of Congress (loc.gov)</w:t>
              </w:r>
            </w:hyperlink>
          </w:p>
          <w:p w:rsidR="001D657C" w:rsidRDefault="001D657C" w14:paraId="76F58952" w14:textId="77777777">
            <w:pPr>
              <w:pBdr>
                <w:top w:val="nil"/>
                <w:left w:val="nil"/>
                <w:bottom w:val="nil"/>
                <w:right w:val="nil"/>
                <w:between w:val="nil"/>
              </w:pBdr>
              <w:rPr>
                <w:rFonts w:ascii="Arial" w:hAnsi="Arial" w:eastAsia="Arial" w:cs="Arial"/>
                <w:sz w:val="20"/>
                <w:szCs w:val="20"/>
              </w:rPr>
            </w:pPr>
          </w:p>
          <w:p w:rsidRPr="001D657C" w:rsidR="001D657C" w:rsidP="40931F8A" w:rsidRDefault="0003522E" w14:paraId="196D04F9" w14:textId="1342AC2E">
            <w:pPr>
              <w:pBdr>
                <w:top w:val="nil" w:color="000000" w:sz="0" w:space="0"/>
                <w:left w:val="nil" w:color="000000" w:sz="0" w:space="0"/>
                <w:bottom w:val="nil" w:color="000000" w:sz="0" w:space="0"/>
                <w:right w:val="nil" w:color="000000" w:sz="0" w:space="0"/>
                <w:between w:val="nil" w:color="000000" w:sz="0" w:space="0"/>
              </w:pBdr>
              <w:rPr>
                <w:rFonts w:ascii="Arial" w:hAnsi="Arial" w:eastAsia="Arial" w:cs="Arial"/>
                <w:b w:val="1"/>
                <w:bCs w:val="1"/>
                <w:sz w:val="20"/>
                <w:szCs w:val="20"/>
              </w:rPr>
            </w:pPr>
            <w:r w:rsidRPr="40931F8A" w:rsidR="0003522E">
              <w:rPr>
                <w:rFonts w:ascii="Arial" w:hAnsi="Arial" w:eastAsia="Arial" w:cs="Arial"/>
                <w:b w:val="1"/>
                <w:bCs w:val="1"/>
                <w:sz w:val="20"/>
                <w:szCs w:val="20"/>
              </w:rPr>
              <w:t xml:space="preserve">(If applicable) </w:t>
            </w:r>
            <w:r w:rsidRPr="40931F8A" w:rsidR="001D657C">
              <w:rPr>
                <w:rFonts w:ascii="Arial" w:hAnsi="Arial" w:eastAsia="Arial" w:cs="Arial"/>
                <w:b w:val="1"/>
                <w:bCs w:val="1"/>
                <w:sz w:val="20"/>
                <w:szCs w:val="20"/>
              </w:rPr>
              <w:t>CITATION</w:t>
            </w:r>
            <w:r w:rsidRPr="40931F8A" w:rsidR="188FB996">
              <w:rPr>
                <w:rFonts w:ascii="Arial" w:hAnsi="Arial" w:eastAsia="Arial" w:cs="Arial"/>
                <w:b w:val="1"/>
                <w:bCs w:val="1"/>
                <w:sz w:val="20"/>
                <w:szCs w:val="20"/>
              </w:rPr>
              <w:t>: The</w:t>
            </w:r>
            <w:r w:rsidRPr="40931F8A" w:rsidR="003E0027">
              <w:rPr>
                <w:rFonts w:ascii="Arial" w:hAnsi="Arial" w:eastAsia="Arial" w:cs="Arial"/>
                <w:b w:val="1"/>
                <w:bCs w:val="1"/>
                <w:sz w:val="20"/>
                <w:szCs w:val="20"/>
              </w:rPr>
              <w:t xml:space="preserve"> Washington Herald. [volume] (Washington, D.C.) 1906-1939, March 26, 1911, Image 1, Chronicling America, Library of Congress (loc.gov)</w:t>
            </w:r>
          </w:p>
          <w:p w:rsidR="000C2029" w:rsidRDefault="000C2029" w14:paraId="60EF2450" w14:textId="77777777">
            <w:pPr>
              <w:pBdr>
                <w:top w:val="nil"/>
                <w:left w:val="nil"/>
                <w:bottom w:val="nil"/>
                <w:right w:val="nil"/>
                <w:between w:val="nil"/>
              </w:pBdr>
              <w:rPr>
                <w:rFonts w:ascii="Arial" w:hAnsi="Arial" w:eastAsia="Arial" w:cs="Arial"/>
                <w:sz w:val="20"/>
                <w:szCs w:val="20"/>
              </w:rPr>
            </w:pPr>
          </w:p>
        </w:tc>
        <w:tc>
          <w:tcPr>
            <w:tcW w:w="5850" w:type="dxa"/>
            <w:gridSpan w:val="2"/>
            <w:tcMar/>
          </w:tcPr>
          <w:p w:rsidR="000C2029" w:rsidRDefault="00227B01" w14:paraId="7E976878" w14:textId="77777777">
            <w:pPr>
              <w:rPr>
                <w:rFonts w:ascii="Arial" w:hAnsi="Arial" w:eastAsia="Arial" w:cs="Arial"/>
                <w:i/>
                <w:sz w:val="20"/>
                <w:szCs w:val="20"/>
              </w:rPr>
            </w:pPr>
            <w:r>
              <w:rPr>
                <w:rFonts w:ascii="Arial" w:hAnsi="Arial" w:eastAsia="Arial" w:cs="Arial"/>
                <w:b/>
                <w:sz w:val="20"/>
                <w:szCs w:val="20"/>
              </w:rPr>
              <w:t xml:space="preserve">Reflect on your QFocus: </w:t>
            </w:r>
            <w:r>
              <w:rPr>
                <w:rFonts w:ascii="Arial" w:hAnsi="Arial" w:eastAsia="Arial" w:cs="Arial"/>
                <w:i/>
                <w:sz w:val="20"/>
                <w:szCs w:val="20"/>
              </w:rPr>
              <w:t>You might consider why you chose this image, alternative QFocus options, earlier QFocus drafts or process you went through to develop it, etc.</w:t>
            </w:r>
          </w:p>
          <w:p w:rsidR="003E0027" w:rsidRDefault="003E0027" w14:paraId="5012C06A" w14:textId="77777777">
            <w:pPr>
              <w:rPr>
                <w:rFonts w:ascii="Arial" w:hAnsi="Arial" w:eastAsia="Arial" w:cs="Arial"/>
                <w:i/>
                <w:sz w:val="20"/>
                <w:szCs w:val="20"/>
              </w:rPr>
            </w:pPr>
          </w:p>
          <w:p w:rsidR="003E0027" w:rsidRDefault="003E0027" w14:paraId="5150FBE9" w14:textId="40C75B70">
            <w:pPr>
              <w:rPr>
                <w:rFonts w:ascii="Arial" w:hAnsi="Arial" w:eastAsia="Arial" w:cs="Arial"/>
                <w:i/>
                <w:color w:val="000000"/>
                <w:sz w:val="20"/>
                <w:szCs w:val="20"/>
              </w:rPr>
            </w:pPr>
            <w:r>
              <w:rPr>
                <w:rFonts w:ascii="Arial" w:hAnsi="Arial" w:eastAsia="Arial" w:cs="Arial"/>
                <w:i/>
                <w:color w:val="000000"/>
                <w:sz w:val="20"/>
                <w:szCs w:val="20"/>
              </w:rPr>
              <w:t>I choose this newspaper image because I think this will really pique their interest!  I think this newspaper headline is shocking and will get them thinking what could have been done to prevent this horrific tragedy.</w:t>
            </w:r>
          </w:p>
        </w:tc>
      </w:tr>
      <w:tr w:rsidR="000C2029" w:rsidTr="40931F8A" w14:paraId="72CCB656" w14:textId="77777777">
        <w:trPr>
          <w:trHeight w:val="3585"/>
          <w:jc w:val="center"/>
        </w:trPr>
        <w:tc>
          <w:tcPr>
            <w:tcW w:w="11058" w:type="dxa"/>
            <w:gridSpan w:val="4"/>
            <w:tcMar/>
          </w:tcPr>
          <w:p w:rsidR="000C2029" w:rsidRDefault="00227B01" w14:paraId="79926C6C" w14:textId="77777777">
            <w:pPr>
              <w:rPr>
                <w:rFonts w:ascii="Arial" w:hAnsi="Arial" w:eastAsia="Arial" w:cs="Arial"/>
                <w:i/>
                <w:sz w:val="20"/>
                <w:szCs w:val="20"/>
              </w:rPr>
            </w:pPr>
            <w:r>
              <w:rPr>
                <w:rFonts w:ascii="Arial" w:hAnsi="Arial" w:eastAsia="Arial" w:cs="Arial"/>
                <w:b/>
                <w:sz w:val="20"/>
                <w:szCs w:val="20"/>
              </w:rPr>
              <w:t xml:space="preserve">Tailoring Instructions: </w:t>
            </w:r>
            <w:r>
              <w:rPr>
                <w:rFonts w:ascii="Arial" w:hAnsi="Arial" w:eastAsia="Arial" w:cs="Arial"/>
                <w:i/>
                <w:sz w:val="20"/>
                <w:szCs w:val="20"/>
              </w:rPr>
              <w:t xml:space="preserve">Share any adaptations or tailoring to the standard QFT process that you are planning. </w:t>
            </w:r>
          </w:p>
          <w:p w:rsidR="001D657C" w:rsidRDefault="001D657C" w14:paraId="2D003101" w14:textId="77777777">
            <w:pPr>
              <w:rPr>
                <w:rFonts w:ascii="Arial" w:hAnsi="Arial" w:eastAsia="Arial" w:cs="Arial"/>
                <w:i/>
                <w:sz w:val="20"/>
                <w:szCs w:val="20"/>
              </w:rPr>
            </w:pPr>
          </w:p>
          <w:p w:rsidR="000C2029" w:rsidRDefault="00227B01" w14:paraId="01566825" w14:textId="77777777">
            <w:pPr>
              <w:numPr>
                <w:ilvl w:val="0"/>
                <w:numId w:val="3"/>
              </w:numPr>
              <w:spacing w:line="480" w:lineRule="auto"/>
              <w:rPr>
                <w:rFonts w:ascii="Arial" w:hAnsi="Arial" w:eastAsia="Arial" w:cs="Arial"/>
                <w:b/>
                <w:sz w:val="20"/>
                <w:szCs w:val="20"/>
              </w:rPr>
            </w:pPr>
            <w:r>
              <w:rPr>
                <w:rFonts w:ascii="Arial" w:hAnsi="Arial" w:eastAsia="Arial" w:cs="Arial"/>
                <w:b/>
                <w:sz w:val="20"/>
                <w:szCs w:val="20"/>
              </w:rPr>
              <w:t xml:space="preserve">Categorization Instructions: </w:t>
            </w:r>
          </w:p>
          <w:p w:rsidR="000C2029" w:rsidRDefault="00227B01" w14:paraId="6AE5FF1F" w14:textId="77777777">
            <w:pPr>
              <w:numPr>
                <w:ilvl w:val="0"/>
                <w:numId w:val="3"/>
              </w:numPr>
              <w:spacing w:line="480" w:lineRule="auto"/>
              <w:rPr>
                <w:rFonts w:ascii="Arial" w:hAnsi="Arial" w:eastAsia="Arial" w:cs="Arial"/>
                <w:b/>
                <w:sz w:val="20"/>
                <w:szCs w:val="20"/>
              </w:rPr>
            </w:pPr>
            <w:r>
              <w:rPr>
                <w:rFonts w:ascii="Arial" w:hAnsi="Arial" w:eastAsia="Arial" w:cs="Arial"/>
                <w:b/>
                <w:sz w:val="20"/>
                <w:szCs w:val="20"/>
              </w:rPr>
              <w:t xml:space="preserve">Prioritization Instructions: </w:t>
            </w:r>
          </w:p>
          <w:p w:rsidR="000C2029" w:rsidRDefault="00227B01" w14:paraId="1479447F" w14:textId="77777777">
            <w:pPr>
              <w:numPr>
                <w:ilvl w:val="0"/>
                <w:numId w:val="3"/>
              </w:numPr>
              <w:spacing w:line="480" w:lineRule="auto"/>
              <w:rPr>
                <w:rFonts w:ascii="Arial" w:hAnsi="Arial" w:eastAsia="Arial" w:cs="Arial"/>
                <w:b/>
                <w:sz w:val="20"/>
                <w:szCs w:val="20"/>
              </w:rPr>
            </w:pPr>
            <w:r>
              <w:rPr>
                <w:rFonts w:ascii="Arial" w:hAnsi="Arial" w:eastAsia="Arial" w:cs="Arial"/>
                <w:b/>
                <w:sz w:val="20"/>
                <w:szCs w:val="20"/>
              </w:rPr>
              <w:t xml:space="preserve">Reflection Questions:  </w:t>
            </w:r>
          </w:p>
          <w:p w:rsidR="000C2029" w:rsidRDefault="00227B01" w14:paraId="0B45814D" w14:textId="77777777">
            <w:pPr>
              <w:numPr>
                <w:ilvl w:val="0"/>
                <w:numId w:val="3"/>
              </w:numPr>
              <w:spacing w:line="480" w:lineRule="auto"/>
              <w:rPr>
                <w:rFonts w:ascii="Arial" w:hAnsi="Arial" w:eastAsia="Arial" w:cs="Arial"/>
                <w:b/>
                <w:sz w:val="20"/>
                <w:szCs w:val="20"/>
              </w:rPr>
            </w:pPr>
            <w:r>
              <w:rPr>
                <w:rFonts w:ascii="Arial" w:hAnsi="Arial" w:eastAsia="Arial" w:cs="Arial"/>
                <w:b/>
                <w:sz w:val="20"/>
                <w:szCs w:val="20"/>
              </w:rPr>
              <w:t xml:space="preserve">Other: </w:t>
            </w:r>
          </w:p>
          <w:p w:rsidR="000C2029" w:rsidRDefault="000C2029" w14:paraId="047E0D31" w14:textId="77777777">
            <w:pPr>
              <w:ind w:left="720"/>
              <w:rPr>
                <w:rFonts w:ascii="Arial" w:hAnsi="Arial" w:eastAsia="Arial" w:cs="Arial"/>
                <w:b/>
                <w:sz w:val="20"/>
                <w:szCs w:val="20"/>
              </w:rPr>
            </w:pPr>
          </w:p>
        </w:tc>
      </w:tr>
    </w:tbl>
    <w:p w:rsidR="000C2029" w:rsidRDefault="00227B01" w14:paraId="327C0185" w14:textId="77777777">
      <w:pPr>
        <w:rPr>
          <w:rFonts w:ascii="Arial" w:hAnsi="Arial" w:eastAsia="Arial" w:cs="Arial"/>
          <w:sz w:val="20"/>
          <w:szCs w:val="20"/>
        </w:rPr>
      </w:pPr>
      <w:r>
        <w:rPr>
          <w:rFonts w:ascii="Arial" w:hAnsi="Arial" w:eastAsia="Arial" w:cs="Arial"/>
          <w:sz w:val="20"/>
          <w:szCs w:val="20"/>
        </w:rPr>
        <w:t xml:space="preserve">While you are </w:t>
      </w:r>
      <w:r>
        <w:rPr>
          <w:rFonts w:ascii="Arial" w:hAnsi="Arial" w:eastAsia="Arial" w:cs="Arial"/>
          <w:sz w:val="20"/>
          <w:szCs w:val="20"/>
          <w:u w:val="single"/>
        </w:rPr>
        <w:t xml:space="preserve">not </w:t>
      </w:r>
      <w:r>
        <w:rPr>
          <w:rFonts w:ascii="Arial" w:hAnsi="Arial" w:eastAsia="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w:history="1" r:id="rId13">
        <w:r w:rsidRPr="00AB3795">
          <w:rPr>
            <w:rStyle w:val="Hyperlink"/>
            <w:rFonts w:ascii="Arial" w:hAnsi="Arial" w:eastAsia="Arial" w:cs="Arial"/>
            <w:sz w:val="20"/>
            <w:szCs w:val="20"/>
          </w:rPr>
          <w:t>Question Formulation Technique fo</w:t>
        </w:r>
        <w:r w:rsidRPr="00AB3795" w:rsidR="00947624">
          <w:rPr>
            <w:rStyle w:val="Hyperlink"/>
            <w:rFonts w:ascii="Arial" w:hAnsi="Arial" w:eastAsia="Arial" w:cs="Arial"/>
            <w:sz w:val="20"/>
            <w:szCs w:val="20"/>
          </w:rPr>
          <w:t>r Primary Source Learning group</w:t>
        </w:r>
      </w:hyperlink>
      <w:r>
        <w:rPr>
          <w:rFonts w:ascii="Arial" w:hAnsi="Arial" w:eastAsia="Arial" w:cs="Arial"/>
          <w:sz w:val="20"/>
          <w:szCs w:val="20"/>
        </w:rPr>
        <w:t>, please consider adding and sharing some of the information below in addition to your plan above:</w:t>
      </w:r>
    </w:p>
    <w:p w:rsidR="000C2029" w:rsidRDefault="000C2029" w14:paraId="5A5323F5" w14:textId="77777777">
      <w:pPr>
        <w:widowControl w:val="0"/>
        <w:spacing w:after="0" w:line="276" w:lineRule="auto"/>
        <w:rPr>
          <w:rFonts w:ascii="Arial" w:hAnsi="Arial" w:eastAsia="Arial" w:cs="Arial"/>
        </w:rPr>
      </w:pPr>
    </w:p>
    <w:tbl>
      <w:tblPr>
        <w:tblStyle w:val="1"/>
        <w:tblW w:w="11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1059"/>
      </w:tblGrid>
      <w:tr w:rsidR="000C2029" w:rsidTr="40931F8A" w14:paraId="3FFCA308" w14:textId="77777777">
        <w:trPr>
          <w:trHeight w:val="276"/>
          <w:jc w:val="center"/>
        </w:trPr>
        <w:tc>
          <w:tcPr>
            <w:tcW w:w="11059" w:type="dxa"/>
            <w:shd w:val="clear" w:color="auto" w:fill="59C4C7"/>
            <w:tcMar/>
          </w:tcPr>
          <w:p w:rsidR="000C2029" w:rsidRDefault="00227B01" w14:paraId="42974346" w14:textId="77777777">
            <w:pPr>
              <w:rPr>
                <w:rFonts w:ascii="Arial" w:hAnsi="Arial" w:eastAsia="Arial" w:cs="Arial"/>
                <w:b/>
                <w:sz w:val="20"/>
                <w:szCs w:val="20"/>
              </w:rPr>
            </w:pPr>
            <w:r>
              <w:rPr>
                <w:rFonts w:ascii="Arial" w:hAnsi="Arial" w:eastAsia="Arial" w:cs="Arial"/>
                <w:b/>
                <w:color w:val="FFFFFF"/>
                <w:sz w:val="20"/>
                <w:szCs w:val="20"/>
              </w:rPr>
              <w:t>LESSON OUTCOMES</w:t>
            </w:r>
          </w:p>
        </w:tc>
      </w:tr>
      <w:tr w:rsidR="000C2029" w:rsidTr="40931F8A" w14:paraId="089E26AF" w14:textId="77777777">
        <w:trPr>
          <w:trHeight w:val="276"/>
          <w:jc w:val="center"/>
        </w:trPr>
        <w:tc>
          <w:tcPr>
            <w:tcW w:w="11059" w:type="dxa"/>
            <w:tcMar/>
          </w:tcPr>
          <w:p w:rsidR="000C2029" w:rsidRDefault="00227B01" w14:paraId="5A073223" w14:textId="652BB18B">
            <w:pPr>
              <w:rPr>
                <w:rFonts w:ascii="Arial" w:hAnsi="Arial" w:eastAsia="Arial" w:cs="Arial"/>
                <w:b/>
                <w:sz w:val="20"/>
                <w:szCs w:val="20"/>
              </w:rPr>
            </w:pPr>
            <w:r>
              <w:rPr>
                <w:rFonts w:ascii="Arial" w:hAnsi="Arial" w:eastAsia="Arial" w:cs="Arial"/>
                <w:b/>
                <w:sz w:val="20"/>
                <w:szCs w:val="20"/>
              </w:rPr>
              <w:t xml:space="preserve">Student Questions: </w:t>
            </w:r>
          </w:p>
          <w:p w:rsidR="009527ED" w:rsidRDefault="009527ED" w14:paraId="5847017A" w14:textId="3710994F">
            <w:pPr>
              <w:rPr>
                <w:rFonts w:ascii="Arial" w:hAnsi="Arial" w:eastAsia="Arial" w:cs="Arial"/>
                <w:b/>
                <w:sz w:val="20"/>
                <w:szCs w:val="20"/>
              </w:rPr>
            </w:pPr>
          </w:p>
          <w:p w:rsidR="009527ED" w:rsidRDefault="00CA6F51" w14:paraId="12D64C6F" w14:textId="05FB1CDC">
            <w:pPr>
              <w:rPr>
                <w:rFonts w:ascii="Arial" w:hAnsi="Arial" w:eastAsia="Arial" w:cs="Arial"/>
                <w:b/>
                <w:sz w:val="20"/>
                <w:szCs w:val="20"/>
              </w:rPr>
            </w:pPr>
            <w:r>
              <w:rPr>
                <w:rFonts w:ascii="Arial" w:hAnsi="Arial" w:eastAsia="Arial" w:cs="Arial"/>
                <w:b/>
                <w:sz w:val="20"/>
                <w:szCs w:val="20"/>
              </w:rPr>
              <w:t xml:space="preserve">Why did they leap to </w:t>
            </w:r>
            <w:r w:rsidR="00143287">
              <w:rPr>
                <w:rFonts w:ascii="Arial" w:hAnsi="Arial" w:eastAsia="Arial" w:cs="Arial"/>
                <w:b/>
                <w:sz w:val="20"/>
                <w:szCs w:val="20"/>
              </w:rPr>
              <w:t xml:space="preserve">their </w:t>
            </w:r>
            <w:r>
              <w:rPr>
                <w:rFonts w:ascii="Arial" w:hAnsi="Arial" w:eastAsia="Arial" w:cs="Arial"/>
                <w:b/>
                <w:sz w:val="20"/>
                <w:szCs w:val="20"/>
              </w:rPr>
              <w:t>death?</w:t>
            </w:r>
          </w:p>
          <w:p w:rsidR="00CA6F51" w:rsidRDefault="00CA6F51" w14:paraId="12CA0661" w14:textId="30280EAC">
            <w:pPr>
              <w:rPr>
                <w:rFonts w:ascii="Arial" w:hAnsi="Arial" w:eastAsia="Arial" w:cs="Arial"/>
                <w:b/>
                <w:sz w:val="20"/>
                <w:szCs w:val="20"/>
              </w:rPr>
            </w:pPr>
            <w:r>
              <w:rPr>
                <w:rFonts w:ascii="Arial" w:hAnsi="Arial" w:eastAsia="Arial" w:cs="Arial"/>
                <w:b/>
                <w:sz w:val="20"/>
                <w:szCs w:val="20"/>
              </w:rPr>
              <w:t>When did this happen?</w:t>
            </w:r>
          </w:p>
          <w:p w:rsidR="00CA6F51" w:rsidRDefault="00CA6F51" w14:paraId="0BC7A099" w14:textId="2C0A8515">
            <w:pPr>
              <w:rPr>
                <w:rFonts w:ascii="Arial" w:hAnsi="Arial" w:eastAsia="Arial" w:cs="Arial"/>
                <w:b/>
                <w:sz w:val="20"/>
                <w:szCs w:val="20"/>
              </w:rPr>
            </w:pPr>
            <w:r>
              <w:rPr>
                <w:rFonts w:ascii="Arial" w:hAnsi="Arial" w:eastAsia="Arial" w:cs="Arial"/>
                <w:b/>
                <w:sz w:val="20"/>
                <w:szCs w:val="20"/>
              </w:rPr>
              <w:t>How did this happen?</w:t>
            </w:r>
          </w:p>
          <w:p w:rsidR="00CA6F51" w:rsidRDefault="00121652" w14:paraId="2AA04C0C" w14:textId="75E87BB0">
            <w:pPr>
              <w:rPr>
                <w:rFonts w:ascii="Arial" w:hAnsi="Arial" w:eastAsia="Arial" w:cs="Arial"/>
                <w:b/>
                <w:sz w:val="20"/>
                <w:szCs w:val="20"/>
              </w:rPr>
            </w:pPr>
            <w:r>
              <w:rPr>
                <w:rFonts w:ascii="Arial" w:hAnsi="Arial" w:eastAsia="Arial" w:cs="Arial"/>
                <w:b/>
                <w:sz w:val="20"/>
                <w:szCs w:val="20"/>
              </w:rPr>
              <w:t>Where did this happen?</w:t>
            </w:r>
          </w:p>
          <w:p w:rsidR="00121652" w:rsidRDefault="00121652" w14:paraId="72DDF2E4" w14:textId="33A47E8E">
            <w:pPr>
              <w:rPr>
                <w:rFonts w:ascii="Arial" w:hAnsi="Arial" w:eastAsia="Arial" w:cs="Arial"/>
                <w:b/>
                <w:sz w:val="20"/>
                <w:szCs w:val="20"/>
              </w:rPr>
            </w:pPr>
            <w:r>
              <w:rPr>
                <w:rFonts w:ascii="Arial" w:hAnsi="Arial" w:eastAsia="Arial" w:cs="Arial"/>
                <w:b/>
                <w:sz w:val="20"/>
                <w:szCs w:val="20"/>
              </w:rPr>
              <w:t>How many girls died?</w:t>
            </w:r>
          </w:p>
          <w:p w:rsidR="00121652" w:rsidRDefault="0015687D" w14:paraId="4897CB2D" w14:textId="77DF0972">
            <w:pPr>
              <w:rPr>
                <w:rFonts w:ascii="Arial" w:hAnsi="Arial" w:eastAsia="Arial" w:cs="Arial"/>
                <w:b/>
                <w:sz w:val="20"/>
                <w:szCs w:val="20"/>
              </w:rPr>
            </w:pPr>
            <w:r>
              <w:rPr>
                <w:rFonts w:ascii="Arial" w:hAnsi="Arial" w:eastAsia="Arial" w:cs="Arial"/>
                <w:b/>
                <w:sz w:val="20"/>
                <w:szCs w:val="20"/>
              </w:rPr>
              <w:t>What did they do for their employment?</w:t>
            </w:r>
          </w:p>
          <w:p w:rsidR="0015687D" w:rsidRDefault="0015687D" w14:paraId="427A5226" w14:textId="76DE24DC">
            <w:pPr>
              <w:rPr>
                <w:rFonts w:ascii="Arial" w:hAnsi="Arial" w:eastAsia="Arial" w:cs="Arial"/>
                <w:b/>
                <w:sz w:val="20"/>
                <w:szCs w:val="20"/>
              </w:rPr>
            </w:pPr>
            <w:r>
              <w:rPr>
                <w:rFonts w:ascii="Arial" w:hAnsi="Arial" w:eastAsia="Arial" w:cs="Arial"/>
                <w:b/>
                <w:sz w:val="20"/>
                <w:szCs w:val="20"/>
              </w:rPr>
              <w:t>What business did they work for?</w:t>
            </w:r>
          </w:p>
          <w:p w:rsidR="0015687D" w:rsidRDefault="00013F49" w14:paraId="4338F858" w14:textId="1576A7EB">
            <w:pPr>
              <w:rPr>
                <w:rFonts w:ascii="Arial" w:hAnsi="Arial" w:eastAsia="Arial" w:cs="Arial"/>
                <w:b/>
                <w:sz w:val="20"/>
                <w:szCs w:val="20"/>
              </w:rPr>
            </w:pPr>
            <w:r>
              <w:rPr>
                <w:rFonts w:ascii="Arial" w:hAnsi="Arial" w:eastAsia="Arial" w:cs="Arial"/>
                <w:b/>
                <w:sz w:val="20"/>
                <w:szCs w:val="20"/>
              </w:rPr>
              <w:t>What was the reason?</w:t>
            </w:r>
          </w:p>
          <w:p w:rsidR="00013F49" w:rsidRDefault="00013F49" w14:paraId="0414964D" w14:textId="238CD6B5">
            <w:pPr>
              <w:rPr>
                <w:rFonts w:ascii="Arial" w:hAnsi="Arial" w:eastAsia="Arial" w:cs="Arial"/>
                <w:b/>
                <w:sz w:val="20"/>
                <w:szCs w:val="20"/>
              </w:rPr>
            </w:pPr>
            <w:r>
              <w:rPr>
                <w:rFonts w:ascii="Arial" w:hAnsi="Arial" w:eastAsia="Arial" w:cs="Arial"/>
                <w:b/>
                <w:sz w:val="20"/>
                <w:szCs w:val="20"/>
              </w:rPr>
              <w:t>What happened that day?</w:t>
            </w:r>
          </w:p>
          <w:p w:rsidR="00013F49" w:rsidRDefault="00013F49" w14:paraId="6D15AE13" w14:textId="7EA5F099">
            <w:pPr>
              <w:rPr>
                <w:rFonts w:ascii="Arial" w:hAnsi="Arial" w:eastAsia="Arial" w:cs="Arial"/>
                <w:b/>
                <w:sz w:val="20"/>
                <w:szCs w:val="20"/>
              </w:rPr>
            </w:pPr>
            <w:r>
              <w:rPr>
                <w:rFonts w:ascii="Arial" w:hAnsi="Arial" w:eastAsia="Arial" w:cs="Arial"/>
                <w:b/>
                <w:sz w:val="20"/>
                <w:szCs w:val="20"/>
              </w:rPr>
              <w:t>Was it suicidal?</w:t>
            </w:r>
          </w:p>
          <w:p w:rsidR="00013F49" w:rsidRDefault="00A36938" w14:paraId="3F0C0BCD" w14:textId="013ACF9B">
            <w:pPr>
              <w:rPr>
                <w:rFonts w:ascii="Arial" w:hAnsi="Arial" w:eastAsia="Arial" w:cs="Arial"/>
                <w:b/>
                <w:sz w:val="20"/>
                <w:szCs w:val="20"/>
              </w:rPr>
            </w:pPr>
            <w:r>
              <w:rPr>
                <w:rFonts w:ascii="Arial" w:hAnsi="Arial" w:eastAsia="Arial" w:cs="Arial"/>
                <w:b/>
                <w:sz w:val="20"/>
                <w:szCs w:val="20"/>
              </w:rPr>
              <w:lastRenderedPageBreak/>
              <w:t>Was there a fire involved?</w:t>
            </w:r>
          </w:p>
          <w:p w:rsidR="00A36938" w:rsidRDefault="006C76EB" w14:paraId="483B0E80" w14:textId="487B8CA6">
            <w:pPr>
              <w:rPr>
                <w:rFonts w:ascii="Arial" w:hAnsi="Arial" w:eastAsia="Arial" w:cs="Arial"/>
                <w:b/>
                <w:sz w:val="20"/>
                <w:szCs w:val="20"/>
              </w:rPr>
            </w:pPr>
            <w:r>
              <w:rPr>
                <w:rFonts w:ascii="Arial" w:hAnsi="Arial" w:eastAsia="Arial" w:cs="Arial"/>
                <w:b/>
                <w:sz w:val="20"/>
                <w:szCs w:val="20"/>
              </w:rPr>
              <w:t xml:space="preserve">Why only girls?  </w:t>
            </w:r>
          </w:p>
          <w:p w:rsidR="006C76EB" w:rsidRDefault="006C76EB" w14:paraId="46CFA13C" w14:textId="231560DD">
            <w:pPr>
              <w:rPr>
                <w:rFonts w:ascii="Arial" w:hAnsi="Arial" w:eastAsia="Arial" w:cs="Arial"/>
                <w:b/>
                <w:sz w:val="20"/>
                <w:szCs w:val="20"/>
              </w:rPr>
            </w:pPr>
            <w:r>
              <w:rPr>
                <w:rFonts w:ascii="Arial" w:hAnsi="Arial" w:eastAsia="Arial" w:cs="Arial"/>
                <w:b/>
                <w:sz w:val="20"/>
                <w:szCs w:val="20"/>
              </w:rPr>
              <w:t>Did anyone other than girls die?</w:t>
            </w:r>
          </w:p>
          <w:p w:rsidR="006C76EB" w:rsidRDefault="00D97A5A" w14:paraId="0631C672" w14:textId="76F83194">
            <w:pPr>
              <w:rPr>
                <w:rFonts w:ascii="Arial" w:hAnsi="Arial" w:eastAsia="Arial" w:cs="Arial"/>
                <w:b/>
                <w:sz w:val="20"/>
                <w:szCs w:val="20"/>
              </w:rPr>
            </w:pPr>
            <w:r>
              <w:rPr>
                <w:rFonts w:ascii="Arial" w:hAnsi="Arial" w:eastAsia="Arial" w:cs="Arial"/>
                <w:b/>
                <w:sz w:val="20"/>
                <w:szCs w:val="20"/>
              </w:rPr>
              <w:t>Could anything have been done to prevent this?</w:t>
            </w:r>
          </w:p>
          <w:p w:rsidR="00D97A5A" w:rsidRDefault="00D97A5A" w14:paraId="2A92E098" w14:textId="68F0A2DE">
            <w:pPr>
              <w:rPr>
                <w:rFonts w:ascii="Arial" w:hAnsi="Arial" w:eastAsia="Arial" w:cs="Arial"/>
                <w:b/>
                <w:sz w:val="20"/>
                <w:szCs w:val="20"/>
              </w:rPr>
            </w:pPr>
            <w:r>
              <w:rPr>
                <w:rFonts w:ascii="Arial" w:hAnsi="Arial" w:eastAsia="Arial" w:cs="Arial"/>
                <w:b/>
                <w:sz w:val="20"/>
                <w:szCs w:val="20"/>
              </w:rPr>
              <w:t>Did someone try to help?</w:t>
            </w:r>
          </w:p>
          <w:p w:rsidR="00D97A5A" w:rsidRDefault="00097B9F" w14:paraId="72A51A6D" w14:textId="1AE40C04">
            <w:pPr>
              <w:rPr>
                <w:rFonts w:ascii="Arial" w:hAnsi="Arial" w:eastAsia="Arial" w:cs="Arial"/>
                <w:b/>
                <w:sz w:val="20"/>
                <w:szCs w:val="20"/>
              </w:rPr>
            </w:pPr>
            <w:r>
              <w:rPr>
                <w:rFonts w:ascii="Arial" w:hAnsi="Arial" w:eastAsia="Arial" w:cs="Arial"/>
                <w:b/>
                <w:sz w:val="20"/>
                <w:szCs w:val="20"/>
              </w:rPr>
              <w:t>Why couldn’t they help?</w:t>
            </w:r>
          </w:p>
          <w:p w:rsidR="00143287" w:rsidRDefault="00143287" w14:paraId="39ADB43E" w14:textId="07C484B2">
            <w:pPr>
              <w:rPr>
                <w:rFonts w:ascii="Arial" w:hAnsi="Arial" w:eastAsia="Arial" w:cs="Arial"/>
                <w:b/>
                <w:sz w:val="20"/>
                <w:szCs w:val="20"/>
              </w:rPr>
            </w:pPr>
            <w:r>
              <w:rPr>
                <w:rFonts w:ascii="Arial" w:hAnsi="Arial" w:eastAsia="Arial" w:cs="Arial"/>
                <w:b/>
                <w:sz w:val="20"/>
                <w:szCs w:val="20"/>
              </w:rPr>
              <w:t>What did they do to help?</w:t>
            </w:r>
          </w:p>
          <w:p w:rsidR="00097B9F" w:rsidRDefault="00097B9F" w14:paraId="6BD6A812" w14:textId="126FE3DB">
            <w:pPr>
              <w:rPr>
                <w:rFonts w:ascii="Arial" w:hAnsi="Arial" w:eastAsia="Arial" w:cs="Arial"/>
                <w:b/>
                <w:sz w:val="20"/>
                <w:szCs w:val="20"/>
              </w:rPr>
            </w:pPr>
            <w:r>
              <w:rPr>
                <w:rFonts w:ascii="Arial" w:hAnsi="Arial" w:eastAsia="Arial" w:cs="Arial"/>
                <w:b/>
                <w:sz w:val="20"/>
                <w:szCs w:val="20"/>
              </w:rPr>
              <w:t>What is insufficient protection?</w:t>
            </w:r>
          </w:p>
          <w:p w:rsidR="00097B9F" w:rsidRDefault="00DC67DD" w14:paraId="6984FF07" w14:textId="50D7D9A1">
            <w:pPr>
              <w:rPr>
                <w:rFonts w:ascii="Arial" w:hAnsi="Arial" w:eastAsia="Arial" w:cs="Arial"/>
                <w:b/>
                <w:sz w:val="20"/>
                <w:szCs w:val="20"/>
              </w:rPr>
            </w:pPr>
            <w:r>
              <w:rPr>
                <w:rFonts w:ascii="Arial" w:hAnsi="Arial" w:eastAsia="Arial" w:cs="Arial"/>
                <w:b/>
                <w:sz w:val="20"/>
                <w:szCs w:val="20"/>
              </w:rPr>
              <w:t>Was it a tall building?</w:t>
            </w:r>
          </w:p>
          <w:p w:rsidR="00DC67DD" w:rsidRDefault="00DC67DD" w14:paraId="03C4D999" w14:textId="54987249">
            <w:pPr>
              <w:rPr>
                <w:rFonts w:ascii="Arial" w:hAnsi="Arial" w:eastAsia="Arial" w:cs="Arial"/>
                <w:b/>
                <w:sz w:val="20"/>
                <w:szCs w:val="20"/>
              </w:rPr>
            </w:pPr>
            <w:r>
              <w:rPr>
                <w:rFonts w:ascii="Arial" w:hAnsi="Arial" w:eastAsia="Arial" w:cs="Arial"/>
                <w:b/>
                <w:sz w:val="20"/>
                <w:szCs w:val="20"/>
              </w:rPr>
              <w:t>How high?</w:t>
            </w:r>
          </w:p>
          <w:p w:rsidR="00DC67DD" w:rsidRDefault="001F21EF" w14:paraId="776537F4" w14:textId="0D591AC1">
            <w:pPr>
              <w:rPr>
                <w:rFonts w:ascii="Arial" w:hAnsi="Arial" w:eastAsia="Arial" w:cs="Arial"/>
                <w:b/>
                <w:sz w:val="20"/>
                <w:szCs w:val="20"/>
              </w:rPr>
            </w:pPr>
            <w:r>
              <w:rPr>
                <w:rFonts w:ascii="Arial" w:hAnsi="Arial" w:eastAsia="Arial" w:cs="Arial"/>
                <w:b/>
                <w:sz w:val="20"/>
                <w:szCs w:val="20"/>
              </w:rPr>
              <w:t>Was the job they did dangerous?</w:t>
            </w:r>
          </w:p>
          <w:p w:rsidR="001F21EF" w:rsidRDefault="001F21EF" w14:paraId="2E641590" w14:textId="023A91B5">
            <w:pPr>
              <w:rPr>
                <w:rFonts w:ascii="Arial" w:hAnsi="Arial" w:eastAsia="Arial" w:cs="Arial"/>
                <w:b/>
                <w:sz w:val="20"/>
                <w:szCs w:val="20"/>
              </w:rPr>
            </w:pPr>
            <w:r>
              <w:rPr>
                <w:rFonts w:ascii="Arial" w:hAnsi="Arial" w:eastAsia="Arial" w:cs="Arial"/>
                <w:b/>
                <w:sz w:val="20"/>
                <w:szCs w:val="20"/>
              </w:rPr>
              <w:t>Did they die because of the location</w:t>
            </w:r>
            <w:r w:rsidR="003756F0">
              <w:rPr>
                <w:rFonts w:ascii="Arial" w:hAnsi="Arial" w:eastAsia="Arial" w:cs="Arial"/>
                <w:b/>
                <w:sz w:val="20"/>
                <w:szCs w:val="20"/>
              </w:rPr>
              <w:t>?</w:t>
            </w:r>
          </w:p>
          <w:p w:rsidR="003756F0" w:rsidRDefault="003756F0" w14:paraId="1BF48F84" w14:textId="7DB9AF86">
            <w:pPr>
              <w:rPr>
                <w:rFonts w:ascii="Arial" w:hAnsi="Arial" w:eastAsia="Arial" w:cs="Arial"/>
                <w:b/>
                <w:sz w:val="20"/>
                <w:szCs w:val="20"/>
              </w:rPr>
            </w:pPr>
            <w:r>
              <w:rPr>
                <w:rFonts w:ascii="Arial" w:hAnsi="Arial" w:eastAsia="Arial" w:cs="Arial"/>
                <w:b/>
                <w:sz w:val="20"/>
                <w:szCs w:val="20"/>
              </w:rPr>
              <w:t>Did anyone survive?</w:t>
            </w:r>
          </w:p>
          <w:p w:rsidR="003756F0" w:rsidRDefault="00B36C76" w14:paraId="578F9F44" w14:textId="06F1BB08">
            <w:pPr>
              <w:rPr>
                <w:rFonts w:ascii="Arial" w:hAnsi="Arial" w:eastAsia="Arial" w:cs="Arial"/>
                <w:b/>
                <w:sz w:val="20"/>
                <w:szCs w:val="20"/>
              </w:rPr>
            </w:pPr>
            <w:r>
              <w:rPr>
                <w:rFonts w:ascii="Arial" w:hAnsi="Arial" w:eastAsia="Arial" w:cs="Arial"/>
                <w:b/>
                <w:sz w:val="20"/>
                <w:szCs w:val="20"/>
              </w:rPr>
              <w:t>What type of business did they work for?</w:t>
            </w:r>
          </w:p>
          <w:p w:rsidR="00A13FEC" w:rsidRDefault="00A13FEC" w14:paraId="02A0CE45" w14:textId="0F8156BD">
            <w:pPr>
              <w:rPr>
                <w:rFonts w:ascii="Arial" w:hAnsi="Arial" w:eastAsia="Arial" w:cs="Arial"/>
                <w:b/>
                <w:sz w:val="20"/>
                <w:szCs w:val="20"/>
              </w:rPr>
            </w:pPr>
            <w:r>
              <w:rPr>
                <w:rFonts w:ascii="Arial" w:hAnsi="Arial" w:eastAsia="Arial" w:cs="Arial"/>
                <w:b/>
                <w:sz w:val="20"/>
                <w:szCs w:val="20"/>
              </w:rPr>
              <w:t>What is a shirtwaist factory?</w:t>
            </w:r>
          </w:p>
          <w:p w:rsidR="008A2A75" w:rsidRDefault="008A2A75" w14:paraId="6FE9507F" w14:textId="69EE2238">
            <w:pPr>
              <w:rPr>
                <w:rFonts w:ascii="Arial" w:hAnsi="Arial" w:eastAsia="Arial" w:cs="Arial"/>
                <w:b/>
                <w:sz w:val="20"/>
                <w:szCs w:val="20"/>
              </w:rPr>
            </w:pPr>
            <w:r>
              <w:rPr>
                <w:rFonts w:ascii="Arial" w:hAnsi="Arial" w:eastAsia="Arial" w:cs="Arial"/>
                <w:b/>
                <w:sz w:val="20"/>
                <w:szCs w:val="20"/>
              </w:rPr>
              <w:t>What caused the fire?</w:t>
            </w:r>
          </w:p>
          <w:p w:rsidR="007A12BC" w:rsidRDefault="007A12BC" w14:paraId="6FA3B195" w14:textId="69D66CC1">
            <w:pPr>
              <w:rPr>
                <w:rFonts w:ascii="Arial" w:hAnsi="Arial" w:eastAsia="Arial" w:cs="Arial"/>
                <w:b/>
                <w:sz w:val="20"/>
                <w:szCs w:val="20"/>
              </w:rPr>
            </w:pPr>
            <w:r>
              <w:rPr>
                <w:rFonts w:ascii="Arial" w:hAnsi="Arial" w:eastAsia="Arial" w:cs="Arial"/>
                <w:b/>
                <w:sz w:val="20"/>
                <w:szCs w:val="20"/>
              </w:rPr>
              <w:t>What prevented them from escaping?</w:t>
            </w:r>
          </w:p>
          <w:p w:rsidR="007A12BC" w:rsidRDefault="007A12BC" w14:paraId="62170C24" w14:textId="31D0E47C">
            <w:pPr>
              <w:rPr>
                <w:rFonts w:ascii="Arial" w:hAnsi="Arial" w:eastAsia="Arial" w:cs="Arial"/>
                <w:b/>
                <w:sz w:val="20"/>
                <w:szCs w:val="20"/>
              </w:rPr>
            </w:pPr>
            <w:r>
              <w:rPr>
                <w:rFonts w:ascii="Arial" w:hAnsi="Arial" w:eastAsia="Arial" w:cs="Arial"/>
                <w:b/>
                <w:sz w:val="20"/>
                <w:szCs w:val="20"/>
              </w:rPr>
              <w:t>Did the fire department try to help?</w:t>
            </w:r>
          </w:p>
          <w:p w:rsidR="007A12BC" w:rsidRDefault="007A12BC" w14:paraId="35DA2CA2" w14:textId="702712DA">
            <w:pPr>
              <w:rPr>
                <w:rFonts w:ascii="Arial" w:hAnsi="Arial" w:eastAsia="Arial" w:cs="Arial"/>
                <w:b/>
                <w:sz w:val="20"/>
                <w:szCs w:val="20"/>
              </w:rPr>
            </w:pPr>
            <w:r>
              <w:rPr>
                <w:rFonts w:ascii="Arial" w:hAnsi="Arial" w:eastAsia="Arial" w:cs="Arial"/>
                <w:b/>
                <w:sz w:val="20"/>
                <w:szCs w:val="20"/>
              </w:rPr>
              <w:t>Why could the girls not be saved?</w:t>
            </w:r>
          </w:p>
          <w:p w:rsidR="007A12BC" w:rsidRDefault="0086525F" w14:paraId="260B1FD2" w14:textId="68EDB9DF">
            <w:pPr>
              <w:rPr>
                <w:rFonts w:ascii="Arial" w:hAnsi="Arial" w:eastAsia="Arial" w:cs="Arial"/>
                <w:b/>
                <w:sz w:val="20"/>
                <w:szCs w:val="20"/>
              </w:rPr>
            </w:pPr>
            <w:r>
              <w:rPr>
                <w:rFonts w:ascii="Arial" w:hAnsi="Arial" w:eastAsia="Arial" w:cs="Arial"/>
                <w:b/>
                <w:sz w:val="20"/>
                <w:szCs w:val="20"/>
              </w:rPr>
              <w:t>Why would they choose to jump</w:t>
            </w:r>
            <w:r w:rsidR="004E36CB">
              <w:rPr>
                <w:rFonts w:ascii="Arial" w:hAnsi="Arial" w:eastAsia="Arial" w:cs="Arial"/>
                <w:b/>
                <w:sz w:val="20"/>
                <w:szCs w:val="20"/>
              </w:rPr>
              <w:t xml:space="preserve"> to their death?  </w:t>
            </w:r>
          </w:p>
          <w:p w:rsidR="004E36CB" w:rsidRDefault="004E36CB" w14:paraId="03008E29" w14:textId="56780D90">
            <w:pPr>
              <w:rPr>
                <w:rFonts w:ascii="Arial" w:hAnsi="Arial" w:eastAsia="Arial" w:cs="Arial"/>
                <w:b/>
                <w:sz w:val="20"/>
                <w:szCs w:val="20"/>
              </w:rPr>
            </w:pPr>
            <w:r>
              <w:rPr>
                <w:rFonts w:ascii="Arial" w:hAnsi="Arial" w:eastAsia="Arial" w:cs="Arial"/>
                <w:b/>
                <w:sz w:val="20"/>
                <w:szCs w:val="20"/>
              </w:rPr>
              <w:t>Did someone push them?</w:t>
            </w:r>
          </w:p>
          <w:p w:rsidR="009F7326" w:rsidRDefault="009F7326" w14:paraId="56AD1FA8" w14:textId="66EF959D">
            <w:pPr>
              <w:rPr>
                <w:rFonts w:ascii="Arial" w:hAnsi="Arial" w:eastAsia="Arial" w:cs="Arial"/>
                <w:b/>
                <w:sz w:val="20"/>
                <w:szCs w:val="20"/>
              </w:rPr>
            </w:pPr>
            <w:r>
              <w:rPr>
                <w:rFonts w:ascii="Arial" w:hAnsi="Arial" w:eastAsia="Arial" w:cs="Arial"/>
                <w:b/>
                <w:sz w:val="20"/>
                <w:szCs w:val="20"/>
              </w:rPr>
              <w:t>How long did it take to put out the fire?</w:t>
            </w:r>
          </w:p>
          <w:p w:rsidR="009F7326" w:rsidP="40931F8A" w:rsidRDefault="00EC2404" w14:paraId="104B8E2A" w14:textId="0D60586B">
            <w:pPr>
              <w:rPr>
                <w:rFonts w:ascii="Arial" w:hAnsi="Arial" w:eastAsia="Arial" w:cs="Arial"/>
                <w:b w:val="1"/>
                <w:bCs w:val="1"/>
                <w:sz w:val="20"/>
                <w:szCs w:val="20"/>
              </w:rPr>
            </w:pPr>
            <w:r w:rsidRPr="40931F8A" w:rsidR="07EDF1FC">
              <w:rPr>
                <w:rFonts w:ascii="Arial" w:hAnsi="Arial" w:eastAsia="Arial" w:cs="Arial"/>
                <w:b w:val="1"/>
                <w:bCs w:val="1"/>
                <w:sz w:val="20"/>
                <w:szCs w:val="20"/>
              </w:rPr>
              <w:t>Were</w:t>
            </w:r>
            <w:r w:rsidRPr="40931F8A" w:rsidR="419B1D64">
              <w:rPr>
                <w:rFonts w:ascii="Arial" w:hAnsi="Arial" w:eastAsia="Arial" w:cs="Arial"/>
                <w:b w:val="1"/>
                <w:bCs w:val="1"/>
                <w:sz w:val="20"/>
                <w:szCs w:val="20"/>
              </w:rPr>
              <w:t xml:space="preserve"> there fire ex</w:t>
            </w:r>
            <w:r w:rsidRPr="40931F8A" w:rsidR="02DE537F">
              <w:rPr>
                <w:rFonts w:ascii="Arial" w:hAnsi="Arial" w:eastAsia="Arial" w:cs="Arial"/>
                <w:b w:val="1"/>
                <w:bCs w:val="1"/>
                <w:sz w:val="20"/>
                <w:szCs w:val="20"/>
              </w:rPr>
              <w:t>tinguishers</w:t>
            </w:r>
            <w:r w:rsidRPr="40931F8A" w:rsidR="419B1D64">
              <w:rPr>
                <w:rFonts w:ascii="Arial" w:hAnsi="Arial" w:eastAsia="Arial" w:cs="Arial"/>
                <w:b w:val="1"/>
                <w:bCs w:val="1"/>
                <w:sz w:val="20"/>
                <w:szCs w:val="20"/>
              </w:rPr>
              <w:t>?</w:t>
            </w:r>
          </w:p>
          <w:p w:rsidR="00AE5DF2" w:rsidP="40931F8A" w:rsidRDefault="00AE5DF2" w14:paraId="5254991B" w14:textId="4E61F1B7">
            <w:pPr>
              <w:rPr>
                <w:rFonts w:ascii="Arial" w:hAnsi="Arial" w:eastAsia="Arial" w:cs="Arial"/>
                <w:b w:val="1"/>
                <w:bCs w:val="1"/>
                <w:sz w:val="20"/>
                <w:szCs w:val="20"/>
              </w:rPr>
            </w:pPr>
            <w:r w:rsidRPr="40931F8A" w:rsidR="4C7D3C35">
              <w:rPr>
                <w:rFonts w:ascii="Arial" w:hAnsi="Arial" w:eastAsia="Arial" w:cs="Arial"/>
                <w:b w:val="1"/>
                <w:bCs w:val="1"/>
                <w:sz w:val="20"/>
                <w:szCs w:val="20"/>
              </w:rPr>
              <w:t>Were</w:t>
            </w:r>
            <w:r w:rsidRPr="40931F8A" w:rsidR="13CD985A">
              <w:rPr>
                <w:rFonts w:ascii="Arial" w:hAnsi="Arial" w:eastAsia="Arial" w:cs="Arial"/>
                <w:b w:val="1"/>
                <w:bCs w:val="1"/>
                <w:sz w:val="20"/>
                <w:szCs w:val="20"/>
              </w:rPr>
              <w:t xml:space="preserve"> there phones to call for help?</w:t>
            </w:r>
          </w:p>
          <w:p w:rsidR="00EC2404" w:rsidRDefault="00431BBE" w14:paraId="37D7AF4B" w14:textId="1B6DD73F">
            <w:pPr>
              <w:rPr>
                <w:rFonts w:ascii="Arial" w:hAnsi="Arial" w:eastAsia="Arial" w:cs="Arial"/>
                <w:b/>
                <w:sz w:val="20"/>
                <w:szCs w:val="20"/>
              </w:rPr>
            </w:pPr>
            <w:r>
              <w:rPr>
                <w:rFonts w:ascii="Arial" w:hAnsi="Arial" w:eastAsia="Arial" w:cs="Arial"/>
                <w:b/>
                <w:sz w:val="20"/>
                <w:szCs w:val="20"/>
              </w:rPr>
              <w:t>How long did it take for help to arrive?</w:t>
            </w:r>
          </w:p>
          <w:p w:rsidR="007B033F" w:rsidRDefault="007B033F" w14:paraId="4C637D64" w14:textId="77777777">
            <w:pPr>
              <w:rPr>
                <w:rFonts w:ascii="Arial" w:hAnsi="Arial" w:eastAsia="Arial" w:cs="Arial"/>
                <w:sz w:val="20"/>
                <w:szCs w:val="20"/>
              </w:rPr>
            </w:pPr>
          </w:p>
          <w:p w:rsidR="000C2029" w:rsidRDefault="000C2029" w14:paraId="611B4673" w14:textId="77777777">
            <w:pPr>
              <w:ind w:left="720"/>
              <w:rPr>
                <w:rFonts w:ascii="Arial" w:hAnsi="Arial" w:eastAsia="Arial" w:cs="Arial"/>
                <w:sz w:val="20"/>
                <w:szCs w:val="20"/>
              </w:rPr>
            </w:pPr>
          </w:p>
          <w:p w:rsidR="000C2029" w:rsidRDefault="000C2029" w14:paraId="6E6A8C88" w14:textId="77777777">
            <w:pPr>
              <w:rPr>
                <w:rFonts w:ascii="Arial" w:hAnsi="Arial" w:eastAsia="Arial" w:cs="Arial"/>
                <w:sz w:val="20"/>
                <w:szCs w:val="20"/>
              </w:rPr>
            </w:pPr>
          </w:p>
        </w:tc>
      </w:tr>
      <w:tr w:rsidR="000C2029" w:rsidTr="40931F8A" w14:paraId="0CD9405A" w14:textId="77777777">
        <w:trPr>
          <w:trHeight w:val="276"/>
          <w:jc w:val="center"/>
        </w:trPr>
        <w:tc>
          <w:tcPr>
            <w:tcW w:w="11059" w:type="dxa"/>
            <w:tcMar/>
          </w:tcPr>
          <w:p w:rsidR="000C2029" w:rsidP="40931F8A" w:rsidRDefault="00227B01" w14:paraId="363EC2FE" w14:textId="43009940">
            <w:pPr>
              <w:rPr>
                <w:rFonts w:ascii="Arial" w:hAnsi="Arial" w:eastAsia="Arial" w:cs="Arial"/>
                <w:b w:val="1"/>
                <w:bCs w:val="1"/>
                <w:sz w:val="20"/>
                <w:szCs w:val="20"/>
              </w:rPr>
            </w:pPr>
            <w:r w:rsidRPr="40931F8A" w:rsidR="00227B01">
              <w:rPr>
                <w:rFonts w:ascii="Arial" w:hAnsi="Arial" w:eastAsia="Arial" w:cs="Arial"/>
                <w:b w:val="1"/>
                <w:bCs w:val="1"/>
                <w:sz w:val="20"/>
                <w:szCs w:val="20"/>
              </w:rPr>
              <w:t>Student Reflections</w:t>
            </w:r>
            <w:r w:rsidRPr="40931F8A" w:rsidR="222BC0AF">
              <w:rPr>
                <w:rFonts w:ascii="Arial" w:hAnsi="Arial" w:eastAsia="Arial" w:cs="Arial"/>
                <w:b w:val="1"/>
                <w:bCs w:val="1"/>
                <w:sz w:val="20"/>
                <w:szCs w:val="20"/>
              </w:rPr>
              <w:t>: The</w:t>
            </w:r>
            <w:r w:rsidRPr="40931F8A" w:rsidR="00535AD1">
              <w:rPr>
                <w:rFonts w:ascii="Arial" w:hAnsi="Arial" w:eastAsia="Arial" w:cs="Arial"/>
                <w:b w:val="1"/>
                <w:bCs w:val="1"/>
                <w:sz w:val="20"/>
                <w:szCs w:val="20"/>
              </w:rPr>
              <w:t xml:space="preserve"> primary source generated a lot of interest in the topic.  Sometimes it was hard for them not to discuss the questions.  Students wanted to read the text to find out more and get answers to their questions.  Students were sympathetic to the victims and were eager to research how the victim’s civil rights were violated. They enjoyed working in small groups. </w:t>
            </w:r>
          </w:p>
          <w:p w:rsidR="000C2029" w:rsidRDefault="000C2029" w14:paraId="20CB65B0" w14:textId="77777777">
            <w:pPr>
              <w:rPr>
                <w:rFonts w:ascii="Arial" w:hAnsi="Arial" w:eastAsia="Arial" w:cs="Arial"/>
                <w:b/>
                <w:sz w:val="20"/>
                <w:szCs w:val="20"/>
              </w:rPr>
            </w:pPr>
          </w:p>
          <w:p w:rsidR="000C2029" w:rsidRDefault="000C2029" w14:paraId="3608DB7E" w14:textId="77777777">
            <w:pPr>
              <w:rPr>
                <w:rFonts w:ascii="Arial" w:hAnsi="Arial" w:eastAsia="Arial" w:cs="Arial"/>
                <w:b/>
                <w:sz w:val="20"/>
                <w:szCs w:val="20"/>
              </w:rPr>
            </w:pPr>
          </w:p>
        </w:tc>
      </w:tr>
      <w:tr w:rsidR="000C2029" w:rsidTr="40931F8A" w14:paraId="10FA6020" w14:textId="77777777">
        <w:trPr>
          <w:trHeight w:val="350"/>
          <w:jc w:val="center"/>
        </w:trPr>
        <w:tc>
          <w:tcPr>
            <w:tcW w:w="11059" w:type="dxa"/>
            <w:shd w:val="clear" w:color="auto" w:fill="59C4C7"/>
            <w:tcMar/>
            <w:vAlign w:val="center"/>
          </w:tcPr>
          <w:p w:rsidR="000C2029" w:rsidRDefault="00227B01" w14:paraId="05866C6E" w14:textId="77777777">
            <w:pPr>
              <w:rPr>
                <w:rFonts w:ascii="Arial" w:hAnsi="Arial" w:eastAsia="Arial" w:cs="Arial"/>
                <w:b/>
                <w:sz w:val="20"/>
                <w:szCs w:val="20"/>
              </w:rPr>
            </w:pPr>
            <w:r>
              <w:rPr>
                <w:rFonts w:ascii="Arial" w:hAnsi="Arial" w:eastAsia="Arial" w:cs="Arial"/>
                <w:b/>
                <w:color w:val="FFFFFF"/>
                <w:sz w:val="20"/>
                <w:szCs w:val="20"/>
              </w:rPr>
              <w:t>TEACHER REFLECTIONS</w:t>
            </w:r>
          </w:p>
        </w:tc>
      </w:tr>
      <w:tr w:rsidR="000C2029" w:rsidTr="40931F8A" w14:paraId="7B26CC28" w14:textId="77777777">
        <w:trPr>
          <w:jc w:val="center"/>
        </w:trPr>
        <w:tc>
          <w:tcPr>
            <w:tcW w:w="11059" w:type="dxa"/>
            <w:tcMar/>
          </w:tcPr>
          <w:p w:rsidR="000C2029" w:rsidRDefault="00227B01" w14:paraId="58CC2252" w14:textId="3FCB0EE4">
            <w:pPr>
              <w:rPr>
                <w:rFonts w:ascii="Arial" w:hAnsi="Arial" w:eastAsia="Arial" w:cs="Arial"/>
                <w:sz w:val="20"/>
                <w:szCs w:val="20"/>
              </w:rPr>
            </w:pPr>
            <w:r w:rsidRPr="40931F8A" w:rsidR="00227B01">
              <w:rPr>
                <w:rFonts w:ascii="Arial" w:hAnsi="Arial" w:eastAsia="Arial" w:cs="Arial"/>
                <w:b w:val="1"/>
                <w:bCs w:val="1"/>
                <w:sz w:val="20"/>
                <w:szCs w:val="20"/>
              </w:rPr>
              <w:t xml:space="preserve">Reflect on your lesson design and how well it achieved your objectives.  </w:t>
            </w:r>
            <w:r w:rsidRPr="40931F8A" w:rsidR="6061DD36">
              <w:rPr>
                <w:rFonts w:ascii="Arial" w:hAnsi="Arial" w:eastAsia="Arial" w:cs="Arial"/>
                <w:b w:val="1"/>
                <w:bCs w:val="1"/>
                <w:sz w:val="20"/>
                <w:szCs w:val="20"/>
              </w:rPr>
              <w:t xml:space="preserve">I </w:t>
            </w:r>
            <w:bookmarkStart w:name="_Int_mhO6jQJM" w:id="949249126"/>
            <w:r w:rsidRPr="40931F8A" w:rsidR="6061DD36">
              <w:rPr>
                <w:rFonts w:ascii="Arial" w:hAnsi="Arial" w:eastAsia="Arial" w:cs="Arial"/>
                <w:b w:val="1"/>
                <w:bCs w:val="1"/>
                <w:sz w:val="20"/>
                <w:szCs w:val="20"/>
              </w:rPr>
              <w:t>though</w:t>
            </w:r>
            <w:bookmarkEnd w:id="949249126"/>
            <w:r w:rsidRPr="40931F8A" w:rsidR="6061DD36">
              <w:rPr>
                <w:rFonts w:ascii="Arial" w:hAnsi="Arial" w:eastAsia="Arial" w:cs="Arial"/>
                <w:b w:val="1"/>
                <w:bCs w:val="1"/>
                <w:sz w:val="20"/>
                <w:szCs w:val="20"/>
              </w:rPr>
              <w:t xml:space="preserve"> using the QFT to engage the students in the lesson was very effective.  I </w:t>
            </w:r>
            <w:r w:rsidRPr="40931F8A" w:rsidR="4EFE8BF6">
              <w:rPr>
                <w:rFonts w:ascii="Arial" w:hAnsi="Arial" w:eastAsia="Arial" w:cs="Arial"/>
                <w:b w:val="1"/>
                <w:bCs w:val="1"/>
                <w:sz w:val="20"/>
                <w:szCs w:val="20"/>
              </w:rPr>
              <w:t>was pleased with the engagement of the students and the questions they generated</w:t>
            </w:r>
            <w:r w:rsidRPr="40931F8A" w:rsidR="10C757A9">
              <w:rPr>
                <w:rFonts w:ascii="Arial" w:hAnsi="Arial" w:eastAsia="Arial" w:cs="Arial"/>
                <w:b w:val="1"/>
                <w:bCs w:val="1"/>
                <w:sz w:val="20"/>
                <w:szCs w:val="20"/>
              </w:rPr>
              <w:t xml:space="preserve"> from the newspaper</w:t>
            </w:r>
            <w:r w:rsidRPr="40931F8A" w:rsidR="4EFE8BF6">
              <w:rPr>
                <w:rFonts w:ascii="Arial" w:hAnsi="Arial" w:eastAsia="Arial" w:cs="Arial"/>
                <w:b w:val="1"/>
                <w:bCs w:val="1"/>
                <w:sz w:val="20"/>
                <w:szCs w:val="20"/>
              </w:rPr>
              <w:t xml:space="preserve">.  They also did a </w:t>
            </w:r>
            <w:r w:rsidRPr="40931F8A" w:rsidR="0211A426">
              <w:rPr>
                <w:rFonts w:ascii="Arial" w:hAnsi="Arial" w:eastAsia="Arial" w:cs="Arial"/>
                <w:b w:val="1"/>
                <w:bCs w:val="1"/>
                <w:sz w:val="20"/>
                <w:szCs w:val="20"/>
              </w:rPr>
              <w:t xml:space="preserve">great </w:t>
            </w:r>
            <w:r w:rsidRPr="40931F8A" w:rsidR="0D2ED290">
              <w:rPr>
                <w:rFonts w:ascii="Arial" w:hAnsi="Arial" w:eastAsia="Arial" w:cs="Arial"/>
                <w:b w:val="1"/>
                <w:bCs w:val="1"/>
                <w:sz w:val="20"/>
                <w:szCs w:val="20"/>
              </w:rPr>
              <w:t xml:space="preserve">job </w:t>
            </w:r>
            <w:r w:rsidRPr="40931F8A" w:rsidR="0211A426">
              <w:rPr>
                <w:rFonts w:ascii="Arial" w:hAnsi="Arial" w:eastAsia="Arial" w:cs="Arial"/>
                <w:b w:val="1"/>
                <w:bCs w:val="1"/>
                <w:sz w:val="20"/>
                <w:szCs w:val="20"/>
              </w:rPr>
              <w:t xml:space="preserve">categorizing and flipping the questions.  </w:t>
            </w:r>
            <w:r w:rsidRPr="40931F8A" w:rsidR="389DFC62">
              <w:rPr>
                <w:rFonts w:ascii="Arial" w:hAnsi="Arial" w:eastAsia="Arial" w:cs="Arial"/>
                <w:b w:val="1"/>
                <w:bCs w:val="1"/>
                <w:sz w:val="20"/>
                <w:szCs w:val="20"/>
              </w:rPr>
              <w:t xml:space="preserve">They put a lot of thought into prioritizing the questions and I </w:t>
            </w:r>
            <w:r w:rsidRPr="40931F8A" w:rsidR="2F1FC185">
              <w:rPr>
                <w:rFonts w:ascii="Arial" w:hAnsi="Arial" w:eastAsia="Arial" w:cs="Arial"/>
                <w:b w:val="1"/>
                <w:bCs w:val="1"/>
                <w:sz w:val="20"/>
                <w:szCs w:val="20"/>
              </w:rPr>
              <w:t xml:space="preserve">liked how the small groups </w:t>
            </w:r>
            <w:r w:rsidRPr="40931F8A" w:rsidR="765AB272">
              <w:rPr>
                <w:rFonts w:ascii="Arial" w:hAnsi="Arial" w:eastAsia="Arial" w:cs="Arial"/>
                <w:b w:val="1"/>
                <w:bCs w:val="1"/>
                <w:sz w:val="20"/>
                <w:szCs w:val="20"/>
              </w:rPr>
              <w:t xml:space="preserve">discussed the questions in </w:t>
            </w:r>
            <w:r w:rsidRPr="40931F8A" w:rsidR="20AB51B1">
              <w:rPr>
                <w:rFonts w:ascii="Arial" w:hAnsi="Arial" w:eastAsia="Arial" w:cs="Arial"/>
                <w:b w:val="1"/>
                <w:bCs w:val="1"/>
                <w:sz w:val="20"/>
                <w:szCs w:val="20"/>
              </w:rPr>
              <w:t>detail</w:t>
            </w:r>
            <w:r w:rsidRPr="40931F8A" w:rsidR="765AB272">
              <w:rPr>
                <w:rFonts w:ascii="Arial" w:hAnsi="Arial" w:eastAsia="Arial" w:cs="Arial"/>
                <w:b w:val="1"/>
                <w:bCs w:val="1"/>
                <w:sz w:val="20"/>
                <w:szCs w:val="20"/>
              </w:rPr>
              <w:t xml:space="preserve">.  </w:t>
            </w:r>
            <w:r w:rsidRPr="40931F8A" w:rsidR="6EC98479">
              <w:rPr>
                <w:rFonts w:ascii="Arial" w:hAnsi="Arial" w:eastAsia="Arial" w:cs="Arial"/>
                <w:b w:val="1"/>
                <w:bCs w:val="1"/>
                <w:sz w:val="20"/>
                <w:szCs w:val="20"/>
              </w:rPr>
              <w:t>For the most part they stuck to my timeline very well</w:t>
            </w:r>
            <w:r w:rsidRPr="40931F8A" w:rsidR="44924A9B">
              <w:rPr>
                <w:rFonts w:ascii="Arial" w:hAnsi="Arial" w:eastAsia="Arial" w:cs="Arial"/>
                <w:b w:val="1"/>
                <w:bCs w:val="1"/>
                <w:sz w:val="20"/>
                <w:szCs w:val="20"/>
              </w:rPr>
              <w:t xml:space="preserve"> (a couple of groups needed extra time prioritizing the questions).  Students were eager to read the text to find out more!</w:t>
            </w:r>
            <w:r w:rsidRPr="40931F8A" w:rsidR="4C2C3AA7">
              <w:rPr>
                <w:rFonts w:ascii="Arial" w:hAnsi="Arial" w:eastAsia="Arial" w:cs="Arial"/>
                <w:b w:val="1"/>
                <w:bCs w:val="1"/>
                <w:sz w:val="20"/>
                <w:szCs w:val="20"/>
              </w:rPr>
              <w:t xml:space="preserve">  The students love to do research</w:t>
            </w:r>
            <w:r w:rsidRPr="40931F8A" w:rsidR="4EDFF3CC">
              <w:rPr>
                <w:rFonts w:ascii="Arial" w:hAnsi="Arial" w:eastAsia="Arial" w:cs="Arial"/>
                <w:b w:val="1"/>
                <w:bCs w:val="1"/>
                <w:sz w:val="20"/>
                <w:szCs w:val="20"/>
              </w:rPr>
              <w:t xml:space="preserve"> and </w:t>
            </w:r>
            <w:r w:rsidRPr="40931F8A" w:rsidR="2B4DFAC9">
              <w:rPr>
                <w:rFonts w:ascii="Arial" w:hAnsi="Arial" w:eastAsia="Arial" w:cs="Arial"/>
                <w:b w:val="1"/>
                <w:bCs w:val="1"/>
                <w:sz w:val="20"/>
                <w:szCs w:val="20"/>
              </w:rPr>
              <w:t>I decided</w:t>
            </w:r>
            <w:r w:rsidRPr="40931F8A" w:rsidR="4EDFF3CC">
              <w:rPr>
                <w:rFonts w:ascii="Arial" w:hAnsi="Arial" w:eastAsia="Arial" w:cs="Arial"/>
                <w:b w:val="1"/>
                <w:bCs w:val="1"/>
                <w:sz w:val="20"/>
                <w:szCs w:val="20"/>
              </w:rPr>
              <w:t xml:space="preserve"> to have them choose the questions they wanted to research</w:t>
            </w:r>
            <w:r w:rsidRPr="40931F8A" w:rsidR="13A14F86">
              <w:rPr>
                <w:rFonts w:ascii="Arial" w:hAnsi="Arial" w:eastAsia="Arial" w:cs="Arial"/>
                <w:b w:val="1"/>
                <w:bCs w:val="1"/>
                <w:sz w:val="20"/>
                <w:szCs w:val="20"/>
              </w:rPr>
              <w:t>,</w:t>
            </w:r>
            <w:r w:rsidRPr="40931F8A" w:rsidR="4EDFF3CC">
              <w:rPr>
                <w:rFonts w:ascii="Arial" w:hAnsi="Arial" w:eastAsia="Arial" w:cs="Arial"/>
                <w:b w:val="1"/>
                <w:bCs w:val="1"/>
                <w:sz w:val="20"/>
                <w:szCs w:val="20"/>
              </w:rPr>
              <w:t xml:space="preserve"> as long as it covered </w:t>
            </w:r>
            <w:r w:rsidRPr="40931F8A" w:rsidR="1B527A26">
              <w:rPr>
                <w:rFonts w:ascii="Arial" w:hAnsi="Arial" w:eastAsia="Arial" w:cs="Arial"/>
                <w:b w:val="1"/>
                <w:bCs w:val="1"/>
                <w:sz w:val="20"/>
                <w:szCs w:val="20"/>
              </w:rPr>
              <w:t>civil rights in relation to safety violations in the workplace.</w:t>
            </w:r>
          </w:p>
          <w:p w:rsidR="000C2029" w:rsidRDefault="000C2029" w14:paraId="2A4D8652" w14:textId="77777777">
            <w:pPr>
              <w:rPr>
                <w:rFonts w:ascii="Arial" w:hAnsi="Arial" w:eastAsia="Arial" w:cs="Arial"/>
                <w:sz w:val="20"/>
                <w:szCs w:val="20"/>
              </w:rPr>
            </w:pPr>
          </w:p>
        </w:tc>
      </w:tr>
      <w:tr w:rsidR="000C2029" w:rsidTr="40931F8A" w14:paraId="70663A17" w14:textId="77777777">
        <w:trPr>
          <w:jc w:val="center"/>
        </w:trPr>
        <w:tc>
          <w:tcPr>
            <w:tcW w:w="11059" w:type="dxa"/>
            <w:tcMar/>
          </w:tcPr>
          <w:p w:rsidR="000C2029" w:rsidRDefault="00227B01" w14:paraId="1A73089B" w14:textId="4F45A975">
            <w:pPr>
              <w:rPr>
                <w:rFonts w:ascii="Arial" w:hAnsi="Arial" w:eastAsia="Arial" w:cs="Arial"/>
                <w:b/>
                <w:sz w:val="20"/>
                <w:szCs w:val="20"/>
              </w:rPr>
            </w:pPr>
            <w:r>
              <w:rPr>
                <w:rFonts w:ascii="Arial" w:hAnsi="Arial" w:eastAsia="Arial" w:cs="Arial"/>
                <w:b/>
                <w:sz w:val="20"/>
                <w:szCs w:val="20"/>
              </w:rPr>
              <w:t>Which student questions stood out to you? Why?</w:t>
            </w:r>
            <w:r w:rsidR="00BF77B6">
              <w:rPr>
                <w:rFonts w:ascii="Arial" w:hAnsi="Arial" w:eastAsia="Arial" w:cs="Arial"/>
                <w:b/>
                <w:sz w:val="20"/>
                <w:szCs w:val="20"/>
              </w:rPr>
              <w:t xml:space="preserve">  </w:t>
            </w:r>
            <w:r w:rsidR="00055115">
              <w:rPr>
                <w:rFonts w:ascii="Arial" w:hAnsi="Arial" w:eastAsia="Arial" w:cs="Arial"/>
                <w:b/>
                <w:sz w:val="20"/>
                <w:szCs w:val="20"/>
              </w:rPr>
              <w:t>I don’t think any one question stood out to me except the one on sui</w:t>
            </w:r>
            <w:r w:rsidR="00E81110">
              <w:rPr>
                <w:rFonts w:ascii="Arial" w:hAnsi="Arial" w:eastAsia="Arial" w:cs="Arial"/>
                <w:b/>
                <w:sz w:val="20"/>
                <w:szCs w:val="20"/>
              </w:rPr>
              <w:t>cide.  Otherwise</w:t>
            </w:r>
            <w:r w:rsidR="00535AD1">
              <w:rPr>
                <w:rFonts w:ascii="Arial" w:hAnsi="Arial" w:eastAsia="Arial" w:cs="Arial"/>
                <w:b/>
                <w:sz w:val="20"/>
                <w:szCs w:val="20"/>
              </w:rPr>
              <w:t>,</w:t>
            </w:r>
            <w:r w:rsidR="00E81110">
              <w:rPr>
                <w:rFonts w:ascii="Arial" w:hAnsi="Arial" w:eastAsia="Arial" w:cs="Arial"/>
                <w:b/>
                <w:sz w:val="20"/>
                <w:szCs w:val="20"/>
              </w:rPr>
              <w:t xml:space="preserve"> I thought the questions were what I expected them to be.</w:t>
            </w:r>
          </w:p>
          <w:p w:rsidR="000C2029" w:rsidRDefault="000C2029" w14:paraId="4A1DCF57" w14:textId="77777777">
            <w:pPr>
              <w:rPr>
                <w:rFonts w:ascii="Arial" w:hAnsi="Arial" w:eastAsia="Arial" w:cs="Arial"/>
                <w:sz w:val="20"/>
                <w:szCs w:val="20"/>
              </w:rPr>
            </w:pPr>
          </w:p>
          <w:p w:rsidR="000C2029" w:rsidRDefault="000C2029" w14:paraId="74A81CCF" w14:textId="77777777">
            <w:pPr>
              <w:rPr>
                <w:rFonts w:ascii="Arial" w:hAnsi="Arial" w:eastAsia="Arial" w:cs="Arial"/>
                <w:b/>
                <w:sz w:val="20"/>
                <w:szCs w:val="20"/>
              </w:rPr>
            </w:pPr>
          </w:p>
        </w:tc>
      </w:tr>
      <w:tr w:rsidR="000C2029" w:rsidTr="40931F8A" w14:paraId="7C7765AE" w14:textId="77777777">
        <w:trPr>
          <w:jc w:val="center"/>
        </w:trPr>
        <w:tc>
          <w:tcPr>
            <w:tcW w:w="11059" w:type="dxa"/>
            <w:tcMar/>
          </w:tcPr>
          <w:p w:rsidR="000C2029" w:rsidP="40931F8A" w:rsidRDefault="00227B01" w14:paraId="1CCF7F2A" w14:textId="746EEA1F">
            <w:pPr>
              <w:rPr>
                <w:rFonts w:ascii="Arial" w:hAnsi="Arial" w:eastAsia="Arial" w:cs="Arial"/>
                <w:b w:val="1"/>
                <w:bCs w:val="1"/>
                <w:sz w:val="20"/>
                <w:szCs w:val="20"/>
              </w:rPr>
            </w:pPr>
            <w:r w:rsidRPr="40931F8A" w:rsidR="00227B01">
              <w:rPr>
                <w:rFonts w:ascii="Arial" w:hAnsi="Arial" w:eastAsia="Arial" w:cs="Arial"/>
                <w:b w:val="1"/>
                <w:bCs w:val="1"/>
                <w:sz w:val="20"/>
                <w:szCs w:val="20"/>
              </w:rPr>
              <w:t>Overall, what did you learn from this experience? What questions do you now have?</w:t>
            </w:r>
            <w:r w:rsidRPr="40931F8A" w:rsidR="1683B177">
              <w:rPr>
                <w:rFonts w:ascii="Arial" w:hAnsi="Arial" w:eastAsia="Arial" w:cs="Arial"/>
                <w:b w:val="1"/>
                <w:bCs w:val="1"/>
                <w:sz w:val="20"/>
                <w:szCs w:val="20"/>
              </w:rPr>
              <w:t xml:space="preserve">  </w:t>
            </w:r>
            <w:r w:rsidRPr="40931F8A" w:rsidR="1434D0FF">
              <w:rPr>
                <w:rFonts w:ascii="Arial" w:hAnsi="Arial" w:eastAsia="Arial" w:cs="Arial"/>
                <w:b w:val="1"/>
                <w:bCs w:val="1"/>
                <w:sz w:val="20"/>
                <w:szCs w:val="20"/>
              </w:rPr>
              <w:t>I really like the Q</w:t>
            </w:r>
            <w:r w:rsidRPr="40931F8A" w:rsidR="3B212B6E">
              <w:rPr>
                <w:rFonts w:ascii="Arial" w:hAnsi="Arial" w:eastAsia="Arial" w:cs="Arial"/>
                <w:b w:val="1"/>
                <w:bCs w:val="1"/>
                <w:sz w:val="20"/>
                <w:szCs w:val="20"/>
              </w:rPr>
              <w:t>FT technique.  I wish I knew about this sooner.  Students were extremely engaged</w:t>
            </w:r>
            <w:r w:rsidRPr="40931F8A" w:rsidR="498418BE">
              <w:rPr>
                <w:rFonts w:ascii="Arial" w:hAnsi="Arial" w:eastAsia="Arial" w:cs="Arial"/>
                <w:b w:val="1"/>
                <w:bCs w:val="1"/>
                <w:sz w:val="20"/>
                <w:szCs w:val="20"/>
              </w:rPr>
              <w:t xml:space="preserve"> and using their thinking skills!  It is sometimes hard </w:t>
            </w:r>
            <w:r w:rsidRPr="40931F8A" w:rsidR="4DA1D9BE">
              <w:rPr>
                <w:rFonts w:ascii="Arial" w:hAnsi="Arial" w:eastAsia="Arial" w:cs="Arial"/>
                <w:b w:val="1"/>
                <w:bCs w:val="1"/>
                <w:sz w:val="20"/>
                <w:szCs w:val="20"/>
              </w:rPr>
              <w:t>for</w:t>
            </w:r>
            <w:r w:rsidRPr="40931F8A" w:rsidR="26403627">
              <w:rPr>
                <w:rFonts w:ascii="Arial" w:hAnsi="Arial" w:eastAsia="Arial" w:cs="Arial"/>
                <w:b w:val="1"/>
                <w:bCs w:val="1"/>
                <w:sz w:val="20"/>
                <w:szCs w:val="20"/>
              </w:rPr>
              <w:t xml:space="preserve"> a teacher to take a step back and let the students think for themselves instead of spoon-feeding them all the information.  This technique allows stu</w:t>
            </w:r>
            <w:r w:rsidRPr="40931F8A" w:rsidR="6E32E578">
              <w:rPr>
                <w:rFonts w:ascii="Arial" w:hAnsi="Arial" w:eastAsia="Arial" w:cs="Arial"/>
                <w:b w:val="1"/>
                <w:bCs w:val="1"/>
                <w:sz w:val="20"/>
                <w:szCs w:val="20"/>
              </w:rPr>
              <w:t>dent thinking and collaborating to happen which then leads to more engagement and learning for the students.</w:t>
            </w:r>
            <w:r w:rsidRPr="40931F8A" w:rsidR="2CDFED16">
              <w:rPr>
                <w:rFonts w:ascii="Arial" w:hAnsi="Arial" w:eastAsia="Arial" w:cs="Arial"/>
                <w:b w:val="1"/>
                <w:bCs w:val="1"/>
                <w:sz w:val="20"/>
                <w:szCs w:val="20"/>
              </w:rPr>
              <w:t xml:space="preserve">  I </w:t>
            </w:r>
            <w:r w:rsidRPr="40931F8A" w:rsidR="2D52985C">
              <w:rPr>
                <w:rFonts w:ascii="Arial" w:hAnsi="Arial" w:eastAsia="Arial" w:cs="Arial"/>
                <w:b w:val="1"/>
                <w:bCs w:val="1"/>
                <w:sz w:val="20"/>
                <w:szCs w:val="20"/>
              </w:rPr>
              <w:t>will</w:t>
            </w:r>
            <w:r w:rsidRPr="40931F8A" w:rsidR="2CDFED16">
              <w:rPr>
                <w:rFonts w:ascii="Arial" w:hAnsi="Arial" w:eastAsia="Arial" w:cs="Arial"/>
                <w:b w:val="1"/>
                <w:bCs w:val="1"/>
                <w:sz w:val="20"/>
                <w:szCs w:val="20"/>
              </w:rPr>
              <w:t xml:space="preserve"> </w:t>
            </w:r>
            <w:r w:rsidRPr="40931F8A" w:rsidR="49FF7E26">
              <w:rPr>
                <w:rFonts w:ascii="Arial" w:hAnsi="Arial" w:eastAsia="Arial" w:cs="Arial"/>
                <w:b w:val="1"/>
                <w:bCs w:val="1"/>
                <w:sz w:val="20"/>
                <w:szCs w:val="20"/>
              </w:rPr>
              <w:t xml:space="preserve">use </w:t>
            </w:r>
            <w:r w:rsidRPr="40931F8A" w:rsidR="2CDFED16">
              <w:rPr>
                <w:rFonts w:ascii="Arial" w:hAnsi="Arial" w:eastAsia="Arial" w:cs="Arial"/>
                <w:b w:val="1"/>
                <w:bCs w:val="1"/>
                <w:sz w:val="20"/>
                <w:szCs w:val="20"/>
              </w:rPr>
              <w:t>the QFT with future lessons</w:t>
            </w:r>
            <w:r w:rsidRPr="40931F8A" w:rsidR="544C6DC2">
              <w:rPr>
                <w:rFonts w:ascii="Arial" w:hAnsi="Arial" w:eastAsia="Arial" w:cs="Arial"/>
                <w:b w:val="1"/>
                <w:bCs w:val="1"/>
                <w:sz w:val="20"/>
                <w:szCs w:val="20"/>
              </w:rPr>
              <w:t>!</w:t>
            </w:r>
            <w:r w:rsidRPr="40931F8A" w:rsidR="49FF7E26">
              <w:rPr>
                <w:rFonts w:ascii="Arial" w:hAnsi="Arial" w:eastAsia="Arial" w:cs="Arial"/>
                <w:b w:val="1"/>
                <w:bCs w:val="1"/>
                <w:sz w:val="20"/>
                <w:szCs w:val="20"/>
              </w:rPr>
              <w:t xml:space="preserve"> </w:t>
            </w:r>
          </w:p>
          <w:p w:rsidR="000C2029" w:rsidRDefault="000C2029" w14:paraId="5F4E3D02" w14:textId="77777777">
            <w:pPr>
              <w:rPr>
                <w:rFonts w:ascii="Arial" w:hAnsi="Arial" w:eastAsia="Arial" w:cs="Arial"/>
                <w:b/>
                <w:sz w:val="20"/>
                <w:szCs w:val="20"/>
              </w:rPr>
            </w:pPr>
          </w:p>
          <w:p w:rsidR="000C2029" w:rsidRDefault="000C2029" w14:paraId="57874BE5" w14:textId="77777777">
            <w:pPr>
              <w:rPr>
                <w:rFonts w:ascii="Arial" w:hAnsi="Arial" w:eastAsia="Arial" w:cs="Arial"/>
                <w:sz w:val="20"/>
                <w:szCs w:val="20"/>
              </w:rPr>
            </w:pPr>
          </w:p>
        </w:tc>
      </w:tr>
    </w:tbl>
    <w:p w:rsidR="000C2029" w:rsidRDefault="000C2029" w14:paraId="0B84CE15" w14:textId="77777777">
      <w:pPr>
        <w:rPr>
          <w:rFonts w:ascii="Arial" w:hAnsi="Arial" w:eastAsia="Arial" w:cs="Arial"/>
          <w:sz w:val="20"/>
          <w:szCs w:val="20"/>
        </w:rPr>
      </w:pPr>
    </w:p>
    <w:p w:rsidR="000C2029" w:rsidRDefault="000C2029" w14:paraId="00E2B780" w14:textId="77777777">
      <w:pPr>
        <w:rPr>
          <w:rFonts w:ascii="Arial" w:hAnsi="Arial" w:eastAsia="Arial" w:cs="Arial"/>
          <w:color w:val="000000"/>
          <w:sz w:val="20"/>
          <w:szCs w:val="20"/>
        </w:rPr>
      </w:pPr>
    </w:p>
    <w:p w:rsidR="00AA6434" w:rsidRDefault="00AA6434" w14:paraId="13DD410C" w14:textId="77777777">
      <w:pPr>
        <w:rPr>
          <w:rFonts w:ascii="Arial" w:hAnsi="Arial" w:eastAsia="Arial" w:cs="Arial"/>
          <w:color w:val="000000"/>
          <w:sz w:val="20"/>
          <w:szCs w:val="20"/>
        </w:rPr>
      </w:pPr>
    </w:p>
    <w:p w:rsidR="00AA6434" w:rsidRDefault="00AA6434" w14:paraId="08AC5C26" w14:textId="77777777">
      <w:pPr>
        <w:rPr>
          <w:rFonts w:ascii="Arial" w:hAnsi="Arial" w:eastAsia="Arial" w:cs="Arial"/>
          <w:color w:val="000000"/>
          <w:sz w:val="20"/>
          <w:szCs w:val="20"/>
        </w:rPr>
      </w:pPr>
    </w:p>
    <w:p w:rsidR="00AA6434" w:rsidRDefault="00AA6434" w14:paraId="5EEAA9FE" w14:textId="77777777">
      <w:pPr>
        <w:rPr>
          <w:rFonts w:ascii="Arial" w:hAnsi="Arial" w:eastAsia="Arial" w:cs="Arial"/>
          <w:color w:val="000000"/>
          <w:sz w:val="20"/>
          <w:szCs w:val="20"/>
        </w:rPr>
      </w:pPr>
    </w:p>
    <w:p w:rsidR="00AA6434" w:rsidRDefault="00AA6434" w14:paraId="670DC02E" w14:textId="77777777">
      <w:pPr>
        <w:rPr>
          <w:rFonts w:ascii="Arial" w:hAnsi="Arial" w:eastAsia="Arial" w:cs="Arial"/>
          <w:color w:val="000000"/>
          <w:sz w:val="20"/>
          <w:szCs w:val="20"/>
        </w:rPr>
      </w:pPr>
    </w:p>
    <w:p w:rsidR="00AA6434" w:rsidRDefault="00AA6434" w14:paraId="32B41A60" w14:textId="77777777">
      <w:pPr>
        <w:rPr>
          <w:rFonts w:ascii="Arial" w:hAnsi="Arial" w:eastAsia="Arial" w:cs="Arial"/>
          <w:color w:val="000000"/>
          <w:sz w:val="20"/>
          <w:szCs w:val="20"/>
        </w:rPr>
      </w:pPr>
    </w:p>
    <w:p w:rsidR="00AA6434" w:rsidRDefault="00AA6434" w14:paraId="2978CC35" w14:textId="77777777">
      <w:pPr>
        <w:rPr>
          <w:rFonts w:ascii="Arial" w:hAnsi="Arial" w:eastAsia="Arial" w:cs="Arial"/>
          <w:color w:val="000000"/>
          <w:sz w:val="20"/>
          <w:szCs w:val="20"/>
        </w:rPr>
      </w:pPr>
    </w:p>
    <w:p w:rsidR="00AA6434" w:rsidRDefault="00AA6434" w14:paraId="7A065775" w14:textId="77777777">
      <w:pPr>
        <w:rPr>
          <w:rFonts w:ascii="Arial" w:hAnsi="Arial" w:eastAsia="Arial" w:cs="Arial"/>
          <w:color w:val="000000"/>
          <w:sz w:val="20"/>
          <w:szCs w:val="20"/>
        </w:rPr>
      </w:pPr>
    </w:p>
    <w:p w:rsidR="00AA6434" w:rsidRDefault="00AA6434" w14:paraId="61F57BE6" w14:textId="77777777">
      <w:pPr>
        <w:rPr>
          <w:rFonts w:ascii="Arial" w:hAnsi="Arial" w:eastAsia="Arial" w:cs="Arial"/>
          <w:color w:val="000000"/>
          <w:sz w:val="20"/>
          <w:szCs w:val="20"/>
        </w:rPr>
      </w:pPr>
    </w:p>
    <w:p w:rsidR="00AA6434" w:rsidRDefault="00AA6434" w14:paraId="6D7FC19C" w14:textId="77777777">
      <w:pPr>
        <w:rPr>
          <w:rFonts w:ascii="Arial" w:hAnsi="Arial" w:eastAsia="Arial" w:cs="Arial"/>
          <w:color w:val="000000"/>
          <w:sz w:val="20"/>
          <w:szCs w:val="20"/>
        </w:rPr>
      </w:pPr>
    </w:p>
    <w:p w:rsidR="00AA6434" w:rsidRDefault="00AA6434" w14:paraId="1DBD0148" w14:textId="77777777">
      <w:pPr>
        <w:rPr>
          <w:rFonts w:ascii="Arial" w:hAnsi="Arial" w:eastAsia="Arial" w:cs="Arial"/>
          <w:color w:val="000000"/>
          <w:sz w:val="20"/>
          <w:szCs w:val="20"/>
        </w:rPr>
      </w:pPr>
    </w:p>
    <w:p w:rsidR="00AA6434" w:rsidRDefault="00AA6434" w14:paraId="13BCCF3D" w14:textId="77777777">
      <w:pPr>
        <w:rPr>
          <w:rFonts w:ascii="Arial" w:hAnsi="Arial" w:eastAsia="Arial" w:cs="Arial"/>
          <w:color w:val="000000"/>
          <w:sz w:val="20"/>
          <w:szCs w:val="20"/>
        </w:rPr>
      </w:pPr>
    </w:p>
    <w:p w:rsidR="00AA6434" w:rsidRDefault="00AA6434" w14:paraId="06ED0B6C" w14:textId="77777777">
      <w:pPr>
        <w:rPr>
          <w:rFonts w:ascii="Arial" w:hAnsi="Arial" w:eastAsia="Arial" w:cs="Arial"/>
          <w:color w:val="000000"/>
          <w:sz w:val="20"/>
          <w:szCs w:val="20"/>
        </w:rPr>
      </w:pPr>
    </w:p>
    <w:p w:rsidR="00AA6434" w:rsidRDefault="00AA6434" w14:paraId="6554CA71" w14:textId="77777777">
      <w:pPr>
        <w:rPr>
          <w:rFonts w:ascii="Arial" w:hAnsi="Arial" w:eastAsia="Arial" w:cs="Arial"/>
          <w:color w:val="000000"/>
          <w:sz w:val="20"/>
          <w:szCs w:val="20"/>
        </w:rPr>
      </w:pPr>
    </w:p>
    <w:p w:rsidR="00AA6434" w:rsidP="00AA6434" w:rsidRDefault="00AA6434" w14:paraId="2DAB1BCE" w14:textId="358E1CA8">
      <w:pPr>
        <w:rPr>
          <w:rFonts w:ascii="Montserrat" w:hAnsi="Montserrat" w:eastAsia="Montserrat" w:cs="Montserrat"/>
        </w:rPr>
      </w:pPr>
      <w:r w:rsidRPr="004E1839">
        <w:rPr>
          <w:rFonts w:ascii="Montserrat" w:hAnsi="Montserrat" w:eastAsia="Montserrat" w:cs="Montserrat"/>
          <w:i/>
          <w:iCs/>
        </w:rPr>
        <w:t xml:space="preserve">This </w:t>
      </w:r>
      <w:r w:rsidR="008C59F7">
        <w:rPr>
          <w:rFonts w:ascii="Montserrat" w:hAnsi="Montserrat" w:eastAsia="Montserrat" w:cs="Montserrat"/>
          <w:i/>
          <w:iCs/>
        </w:rPr>
        <w:t>template</w:t>
      </w:r>
      <w:r w:rsidRPr="004E1839">
        <w:rPr>
          <w:rFonts w:ascii="Montserrat" w:hAnsi="Montserrat" w:eastAsia="Montserrat" w:cs="Montserrat"/>
          <w:i/>
          <w:iCs/>
        </w:rPr>
        <w:t xml:space="preserve"> was</w:t>
      </w:r>
      <w:r>
        <w:rPr>
          <w:rFonts w:ascii="Montserrat" w:hAnsi="Montserrat" w:eastAsia="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rsidR="00AA6434" w:rsidRDefault="00AA6434" w14:paraId="41A9E460" w14:textId="77777777">
      <w:pPr>
        <w:rPr>
          <w:rFonts w:ascii="Arial" w:hAnsi="Arial" w:eastAsia="Arial" w:cs="Arial"/>
          <w:color w:val="000000"/>
          <w:sz w:val="20"/>
          <w:szCs w:val="20"/>
        </w:rPr>
      </w:pPr>
    </w:p>
    <w:sectPr w:rsidR="00AA6434">
      <w:headerReference w:type="default" r:id="rId14"/>
      <w:footerReference w:type="default" r:id="rId15"/>
      <w:headerReference w:type="first" r:id="rId16"/>
      <w:pgSz w:w="12240" w:h="15840" w:orient="portrait"/>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077C4" w:rsidRDefault="00B077C4" w14:paraId="5E2F3FC7" w14:textId="77777777">
      <w:pPr>
        <w:spacing w:after="0" w:line="240" w:lineRule="auto"/>
      </w:pPr>
      <w:r>
        <w:separator/>
      </w:r>
    </w:p>
  </w:endnote>
  <w:endnote w:type="continuationSeparator" w:id="0">
    <w:p w:rsidR="00B077C4" w:rsidRDefault="00B077C4" w14:paraId="277BDD1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2029" w:rsidRDefault="00227B01" w14:paraId="43C1DBC3" w14:textId="77777777">
    <w:pPr>
      <w:pBdr>
        <w:top w:val="nil"/>
        <w:left w:val="nil"/>
        <w:bottom w:val="nil"/>
        <w:right w:val="nil"/>
        <w:between w:val="nil"/>
      </w:pBdr>
      <w:tabs>
        <w:tab w:val="center" w:pos="4680"/>
        <w:tab w:val="right" w:pos="9360"/>
      </w:tabs>
      <w:spacing w:after="0" w:line="240" w:lineRule="auto"/>
      <w:jc w:val="center"/>
      <w:rPr>
        <w:rFonts w:ascii="Arial" w:hAnsi="Arial" w:eastAsia="Arial" w:cs="Arial"/>
        <w:color w:val="000000"/>
        <w:sz w:val="20"/>
        <w:szCs w:val="20"/>
      </w:rPr>
    </w:pPr>
    <w:r>
      <w:rPr>
        <w:rFonts w:ascii="Arial" w:hAnsi="Arial" w:eastAsia="Arial" w:cs="Arial"/>
        <w:color w:val="000000"/>
        <w:sz w:val="20"/>
        <w:szCs w:val="20"/>
      </w:rPr>
      <w:t>Source: The Right Question Institute</w:t>
    </w:r>
    <w:r>
      <w:rPr>
        <w:rFonts w:ascii="Arial" w:hAnsi="Arial" w:eastAsia="Arial" w:cs="Arial"/>
        <w:color w:val="000000"/>
        <w:sz w:val="20"/>
        <w:szCs w:val="20"/>
      </w:rPr>
      <w:tab/>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sidR="00AB3795">
      <w:rPr>
        <w:rFonts w:ascii="Arial" w:hAnsi="Arial" w:eastAsia="Arial" w:cs="Arial"/>
        <w:noProof/>
        <w:color w:val="000000"/>
        <w:sz w:val="20"/>
        <w:szCs w:val="20"/>
      </w:rPr>
      <w:t>1</w:t>
    </w:r>
    <w:r>
      <w:rPr>
        <w:rFonts w:ascii="Arial" w:hAnsi="Arial" w:eastAsia="Arial" w:cs="Arial"/>
        <w:color w:val="000000"/>
        <w:sz w:val="20"/>
        <w:szCs w:val="20"/>
      </w:rPr>
      <w:fldChar w:fldCharType="end"/>
    </w:r>
    <w:r>
      <w:rPr>
        <w:rFonts w:ascii="Arial" w:hAnsi="Arial" w:eastAsia="Arial" w:cs="Arial"/>
        <w:color w:val="000000"/>
        <w:sz w:val="20"/>
        <w:szCs w:val="20"/>
      </w:rPr>
      <w:tab/>
    </w:r>
    <w:r>
      <w:rPr>
        <w:rFonts w:ascii="Arial" w:hAnsi="Arial" w:eastAsia="Arial" w:cs="Arial"/>
        <w:color w:val="000000"/>
        <w:sz w:val="20"/>
        <w:szCs w:val="20"/>
      </w:rPr>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077C4" w:rsidRDefault="00B077C4" w14:paraId="7A1C5465" w14:textId="77777777">
      <w:pPr>
        <w:spacing w:after="0" w:line="240" w:lineRule="auto"/>
      </w:pPr>
      <w:r>
        <w:separator/>
      </w:r>
    </w:p>
  </w:footnote>
  <w:footnote w:type="continuationSeparator" w:id="0">
    <w:p w:rsidR="00B077C4" w:rsidRDefault="00B077C4" w14:paraId="1895A6D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0C2029" w:rsidRDefault="00672557" w14:paraId="7BA4674C" w14:textId="705BEFC9">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rsidR="000C2029" w:rsidRDefault="000C2029" w14:paraId="6D1BDB66" w14:textId="77777777">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0C2029" w:rsidRDefault="00227B01" w14:paraId="715DE698" w14:textId="7777777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intelligence2.xml><?xml version="1.0" encoding="utf-8"?>
<int2:intelligence xmlns:int2="http://schemas.microsoft.com/office/intelligence/2020/intelligence">
  <int2:observations>
    <int2:bookmark int2:bookmarkName="_Int_mhO6jQJM" int2:invalidationBookmarkName="" int2:hashCode="O0UkMgqSynY1F2" int2:id="77xQxISK">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C33F51"/>
    <w:multiLevelType w:val="hybridMultilevel"/>
    <w:tmpl w:val="2EFA7176"/>
    <w:lvl w:ilvl="0" w:tplc="6BE48A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2F9692A"/>
    <w:multiLevelType w:val="multilevel"/>
    <w:tmpl w:val="9976B226"/>
    <w:lvl w:ilvl="0">
      <w:start w:val="1"/>
      <w:numFmt w:val="decimal"/>
      <w:lvlText w:val="%1."/>
      <w:lvlJc w:val="left"/>
      <w:pPr>
        <w:ind w:left="405" w:hanging="360"/>
      </w:pPr>
      <w:rPr>
        <w:rFonts w:ascii="Arial" w:hAnsi="Arial" w:eastAsia="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2"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C106DB4"/>
    <w:multiLevelType w:val="hybridMultilevel"/>
    <w:tmpl w:val="496034EE"/>
    <w:lvl w:ilvl="0" w:tplc="869EEBC4">
      <w:start w:val="1"/>
      <w:numFmt w:val="decimal"/>
      <w:lvlText w:val="%1."/>
      <w:lvlJc w:val="left"/>
      <w:pPr>
        <w:ind w:left="720" w:hanging="360"/>
      </w:pPr>
      <w:rPr>
        <w:rFonts w:hint="default" w:ascii="Arial" w:hAnsi="Arial" w:eastAsia="Arial" w:cs="Arial"/>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6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13F49"/>
    <w:rsid w:val="000222D1"/>
    <w:rsid w:val="00034F6E"/>
    <w:rsid w:val="0003522E"/>
    <w:rsid w:val="00055115"/>
    <w:rsid w:val="00097B9F"/>
    <w:rsid w:val="000A4E45"/>
    <w:rsid w:val="000C2029"/>
    <w:rsid w:val="000D1ED6"/>
    <w:rsid w:val="000E1D50"/>
    <w:rsid w:val="00121652"/>
    <w:rsid w:val="00143287"/>
    <w:rsid w:val="00151F81"/>
    <w:rsid w:val="0015687D"/>
    <w:rsid w:val="00190F70"/>
    <w:rsid w:val="001C0097"/>
    <w:rsid w:val="001C451A"/>
    <w:rsid w:val="001D657C"/>
    <w:rsid w:val="001F21EF"/>
    <w:rsid w:val="001F6381"/>
    <w:rsid w:val="00227B01"/>
    <w:rsid w:val="002549B0"/>
    <w:rsid w:val="0028445E"/>
    <w:rsid w:val="002C7119"/>
    <w:rsid w:val="002E55D7"/>
    <w:rsid w:val="00322A7C"/>
    <w:rsid w:val="003756F0"/>
    <w:rsid w:val="003E0027"/>
    <w:rsid w:val="00431BBE"/>
    <w:rsid w:val="004E36CB"/>
    <w:rsid w:val="004E6DDB"/>
    <w:rsid w:val="00506722"/>
    <w:rsid w:val="00535AD1"/>
    <w:rsid w:val="00576286"/>
    <w:rsid w:val="005B0292"/>
    <w:rsid w:val="005B7DB2"/>
    <w:rsid w:val="005C02A9"/>
    <w:rsid w:val="005E182E"/>
    <w:rsid w:val="005F3A28"/>
    <w:rsid w:val="006103D4"/>
    <w:rsid w:val="00627CA7"/>
    <w:rsid w:val="00672557"/>
    <w:rsid w:val="00694672"/>
    <w:rsid w:val="006A3191"/>
    <w:rsid w:val="006A5025"/>
    <w:rsid w:val="006A6D59"/>
    <w:rsid w:val="006C76EB"/>
    <w:rsid w:val="006D443B"/>
    <w:rsid w:val="006E167E"/>
    <w:rsid w:val="007055E7"/>
    <w:rsid w:val="007520A7"/>
    <w:rsid w:val="00754BC8"/>
    <w:rsid w:val="007A12BC"/>
    <w:rsid w:val="007B033F"/>
    <w:rsid w:val="007D21F5"/>
    <w:rsid w:val="0084395F"/>
    <w:rsid w:val="0086525F"/>
    <w:rsid w:val="008A2A75"/>
    <w:rsid w:val="008C59F7"/>
    <w:rsid w:val="008D3C4A"/>
    <w:rsid w:val="008D4875"/>
    <w:rsid w:val="009447E5"/>
    <w:rsid w:val="00947624"/>
    <w:rsid w:val="009527ED"/>
    <w:rsid w:val="009F0BC0"/>
    <w:rsid w:val="009F41AE"/>
    <w:rsid w:val="009F7326"/>
    <w:rsid w:val="00A06715"/>
    <w:rsid w:val="00A13FEC"/>
    <w:rsid w:val="00A36938"/>
    <w:rsid w:val="00A63313"/>
    <w:rsid w:val="00AA6434"/>
    <w:rsid w:val="00AB3795"/>
    <w:rsid w:val="00AC6D50"/>
    <w:rsid w:val="00AE5DF2"/>
    <w:rsid w:val="00B077C4"/>
    <w:rsid w:val="00B13352"/>
    <w:rsid w:val="00B13C72"/>
    <w:rsid w:val="00B36C76"/>
    <w:rsid w:val="00B67E6D"/>
    <w:rsid w:val="00B76245"/>
    <w:rsid w:val="00BF77B6"/>
    <w:rsid w:val="00C01D1C"/>
    <w:rsid w:val="00C717D0"/>
    <w:rsid w:val="00CA6F51"/>
    <w:rsid w:val="00CF029C"/>
    <w:rsid w:val="00D97A5A"/>
    <w:rsid w:val="00DC67DD"/>
    <w:rsid w:val="00DE7961"/>
    <w:rsid w:val="00E81110"/>
    <w:rsid w:val="00E93878"/>
    <w:rsid w:val="00EC2404"/>
    <w:rsid w:val="00EF50FE"/>
    <w:rsid w:val="00F92FD0"/>
    <w:rsid w:val="0211A426"/>
    <w:rsid w:val="02ABEF64"/>
    <w:rsid w:val="02DE537F"/>
    <w:rsid w:val="07EDF1FC"/>
    <w:rsid w:val="0D2ED290"/>
    <w:rsid w:val="10C757A9"/>
    <w:rsid w:val="13A14F86"/>
    <w:rsid w:val="13CD985A"/>
    <w:rsid w:val="142A4D9A"/>
    <w:rsid w:val="1434D0FF"/>
    <w:rsid w:val="158E8576"/>
    <w:rsid w:val="1683B177"/>
    <w:rsid w:val="16F8D1B3"/>
    <w:rsid w:val="17C3C48A"/>
    <w:rsid w:val="186A1ED8"/>
    <w:rsid w:val="188FB996"/>
    <w:rsid w:val="1B527A26"/>
    <w:rsid w:val="20AB51B1"/>
    <w:rsid w:val="222BC0AF"/>
    <w:rsid w:val="26403627"/>
    <w:rsid w:val="279F57E0"/>
    <w:rsid w:val="2B4DFAC9"/>
    <w:rsid w:val="2B5D6474"/>
    <w:rsid w:val="2BBB0F00"/>
    <w:rsid w:val="2CDFED16"/>
    <w:rsid w:val="2D52985C"/>
    <w:rsid w:val="2F1FC185"/>
    <w:rsid w:val="2FDD7255"/>
    <w:rsid w:val="30BC717D"/>
    <w:rsid w:val="3221A564"/>
    <w:rsid w:val="327F51CF"/>
    <w:rsid w:val="33B34654"/>
    <w:rsid w:val="33CB388B"/>
    <w:rsid w:val="341B2230"/>
    <w:rsid w:val="351BB756"/>
    <w:rsid w:val="389DFC62"/>
    <w:rsid w:val="38EE9353"/>
    <w:rsid w:val="3ABA3F43"/>
    <w:rsid w:val="3B212B6E"/>
    <w:rsid w:val="40931F8A"/>
    <w:rsid w:val="419B1D64"/>
    <w:rsid w:val="44924A9B"/>
    <w:rsid w:val="480B26C7"/>
    <w:rsid w:val="4959E22C"/>
    <w:rsid w:val="498418BE"/>
    <w:rsid w:val="49FF7E26"/>
    <w:rsid w:val="4AA87504"/>
    <w:rsid w:val="4AC85064"/>
    <w:rsid w:val="4C2C3AA7"/>
    <w:rsid w:val="4C7D3C35"/>
    <w:rsid w:val="4D053DC7"/>
    <w:rsid w:val="4DA1D9BE"/>
    <w:rsid w:val="4EDFF3CC"/>
    <w:rsid w:val="4EFE8BF6"/>
    <w:rsid w:val="529B34DC"/>
    <w:rsid w:val="544C6DC2"/>
    <w:rsid w:val="59747144"/>
    <w:rsid w:val="6061DD36"/>
    <w:rsid w:val="60B9E210"/>
    <w:rsid w:val="64322094"/>
    <w:rsid w:val="654015AA"/>
    <w:rsid w:val="679CDE6D"/>
    <w:rsid w:val="6E32E578"/>
    <w:rsid w:val="6EC98479"/>
    <w:rsid w:val="765AB272"/>
    <w:rsid w:val="77CCA46B"/>
    <w:rsid w:val="7CED5317"/>
    <w:rsid w:val="7D501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30DF5B8F-AD39-4129-8AFD-73B513586FF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styleId="HeaderChar" w:customStyle="1">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styleId="FooterChar" w:customStyle="1">
    <w:name w:val="Footer Char"/>
    <w:basedOn w:val="DefaultParagraphFont"/>
    <w:link w:val="Footer"/>
    <w:uiPriority w:val="99"/>
    <w:rsid w:val="009946E3"/>
  </w:style>
  <w:style w:type="paragraph" w:styleId="paragraph" w:customStyle="1">
    <w:name w:val="paragraph"/>
    <w:basedOn w:val="Normal"/>
    <w:rsid w:val="001245A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1245A2"/>
  </w:style>
  <w:style w:type="character" w:styleId="eop" w:customStyle="1">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styleId="UnresolvedMention1" w:customStyle="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2" w:customStyle="1">
    <w:name w:val="2"/>
    <w:basedOn w:val="TableNormal"/>
    <w:pPr>
      <w:spacing w:after="0" w:line="240" w:lineRule="auto"/>
    </w:pPr>
    <w:tblPr>
      <w:tblStyleRowBandSize w:val="1"/>
      <w:tblStyleColBandSize w:val="1"/>
    </w:tblPr>
  </w:style>
  <w:style w:type="table" w:styleId="1" w:customStyle="1">
    <w:name w:val="1"/>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tpsteachersnetwork.org/the-question-formulation-technique-qft-for-primary-source-learning/recent" TargetMode="Externa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yperlink" Target="https://chroniclingamerica.loc.gov/lccn/sn83045433/1911-03-26/ed-1/seq-1/"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3.png" Id="rId11" /><Relationship Type="http://schemas.openxmlformats.org/officeDocument/2006/relationships/settings" Target="settings.xml" Id="rId5" /><Relationship Type="http://schemas.openxmlformats.org/officeDocument/2006/relationships/footer" Target="footer1.xml" Id="rId15" /><Relationship Type="http://schemas.openxmlformats.org/officeDocument/2006/relationships/image" Target="media/image2.png"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header" Target="header1.xml" Id="rId14" /><Relationship Type="http://schemas.microsoft.com/office/2020/10/relationships/intelligence" Target="intelligence2.xml" Id="R6f94e35d76ce4c1f" /></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Katy</dc:creator>
  <keywords/>
  <dc:description/>
  <lastModifiedBy>Julie Zollo-Barra</lastModifiedBy>
  <revision>55</revision>
  <dcterms:created xsi:type="dcterms:W3CDTF">2022-11-07T15:47:00.0000000Z</dcterms:created>
  <dcterms:modified xsi:type="dcterms:W3CDTF">2022-11-15T21:58:50.3433263Z</dcterms:modified>
</coreProperties>
</file>